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E5" w:rsidRPr="00ED43E5" w:rsidRDefault="00ED43E5" w:rsidP="00ED43E5">
      <w:pPr>
        <w:spacing w:after="0" w:line="240" w:lineRule="auto"/>
        <w:jc w:val="center"/>
        <w:rPr>
          <w:rFonts w:ascii="Arial" w:eastAsia="Times New Roman" w:hAnsi="Arial" w:cs="Times New Roman"/>
          <w:b/>
          <w:sz w:val="32"/>
          <w:szCs w:val="24"/>
          <w:lang w:eastAsia="ru-RU"/>
        </w:rPr>
      </w:pPr>
      <w:r w:rsidRPr="00ED43E5">
        <w:rPr>
          <w:rFonts w:ascii="Arial" w:eastAsia="Times New Roman" w:hAnsi="Arial" w:cs="Times New Roman"/>
          <w:b/>
          <w:sz w:val="32"/>
          <w:szCs w:val="24"/>
          <w:lang w:eastAsia="ru-RU"/>
        </w:rPr>
        <w:t>ХУРАЛ ПРЕДСТАВИТЕЛЕЙ СЕЛЬСКО</w:t>
      </w:r>
      <w:r w:rsidR="00507E86">
        <w:rPr>
          <w:rFonts w:ascii="Arial" w:eastAsia="Times New Roman" w:hAnsi="Arial" w:cs="Times New Roman"/>
          <w:b/>
          <w:sz w:val="32"/>
          <w:szCs w:val="24"/>
          <w:lang w:eastAsia="ru-RU"/>
        </w:rPr>
        <w:t>ГО ПОСЕЛЕНИЯ СУМОНА БЕРТ-ДАГ</w:t>
      </w:r>
      <w:r w:rsidRPr="00ED43E5">
        <w:rPr>
          <w:rFonts w:ascii="Arial" w:eastAsia="Times New Roman" w:hAnsi="Arial" w:cs="Times New Roman"/>
          <w:b/>
          <w:sz w:val="32"/>
          <w:szCs w:val="24"/>
          <w:lang w:eastAsia="ru-RU"/>
        </w:rPr>
        <w:t xml:space="preserve"> ТЕС-ХЕМСКОГО КОЖУУНА РЕСПУБЛИКИ ТЫВА</w:t>
      </w:r>
    </w:p>
    <w:p w:rsidR="00ED43E5" w:rsidRPr="00ED43E5" w:rsidRDefault="00ED43E5" w:rsidP="00ED43E5">
      <w:pPr>
        <w:spacing w:after="0" w:line="240" w:lineRule="auto"/>
        <w:jc w:val="center"/>
        <w:rPr>
          <w:rFonts w:ascii="Arial" w:eastAsia="Times New Roman" w:hAnsi="Arial" w:cs="Times New Roman"/>
          <w:b/>
          <w:sz w:val="32"/>
          <w:szCs w:val="24"/>
          <w:lang w:eastAsia="ru-RU"/>
        </w:rPr>
      </w:pPr>
    </w:p>
    <w:p w:rsidR="00ED43E5" w:rsidRPr="00ED43E5" w:rsidRDefault="00ED43E5" w:rsidP="00ED43E5">
      <w:pPr>
        <w:spacing w:after="0" w:line="240" w:lineRule="auto"/>
        <w:jc w:val="center"/>
        <w:rPr>
          <w:rFonts w:ascii="Arial" w:eastAsia="Times New Roman" w:hAnsi="Arial" w:cs="Arial"/>
          <w:b/>
          <w:bCs/>
          <w:kern w:val="28"/>
          <w:sz w:val="32"/>
          <w:szCs w:val="32"/>
          <w:lang w:eastAsia="ru-RU"/>
        </w:rPr>
      </w:pPr>
      <w:r w:rsidRPr="00ED43E5">
        <w:rPr>
          <w:rFonts w:ascii="Arial" w:eastAsia="Times New Roman" w:hAnsi="Arial" w:cs="Arial"/>
          <w:b/>
          <w:bCs/>
          <w:kern w:val="28"/>
          <w:sz w:val="32"/>
          <w:szCs w:val="32"/>
          <w:lang w:eastAsia="ru-RU"/>
        </w:rPr>
        <w:t>У С Т А В</w:t>
      </w:r>
    </w:p>
    <w:p w:rsidR="00ED43E5" w:rsidRPr="00ED43E5" w:rsidRDefault="00ED43E5" w:rsidP="00ED43E5">
      <w:pPr>
        <w:spacing w:after="0" w:line="240" w:lineRule="auto"/>
        <w:jc w:val="center"/>
        <w:rPr>
          <w:rFonts w:ascii="Arial" w:eastAsia="Times New Roman" w:hAnsi="Arial" w:cs="Arial"/>
          <w:b/>
          <w:bCs/>
          <w:kern w:val="28"/>
          <w:sz w:val="32"/>
          <w:szCs w:val="32"/>
          <w:lang w:eastAsia="ru-RU"/>
        </w:rPr>
      </w:pPr>
      <w:r w:rsidRPr="00ED43E5">
        <w:rPr>
          <w:rFonts w:ascii="Arial" w:eastAsia="Times New Roman" w:hAnsi="Arial" w:cs="Arial"/>
          <w:b/>
          <w:bCs/>
          <w:kern w:val="28"/>
          <w:sz w:val="32"/>
          <w:szCs w:val="32"/>
          <w:lang w:eastAsia="ru-RU"/>
        </w:rPr>
        <w:t>СЕЛЬСКОГО ПОСЕЛЕНИЯ СУМОНА БЕРТ-ДАГ</w:t>
      </w:r>
    </w:p>
    <w:p w:rsidR="00ED43E5" w:rsidRPr="00ED43E5" w:rsidRDefault="00ED43E5" w:rsidP="00ED43E5">
      <w:pPr>
        <w:spacing w:after="0" w:line="240" w:lineRule="auto"/>
        <w:jc w:val="center"/>
        <w:rPr>
          <w:rFonts w:ascii="Arial" w:eastAsia="Times New Roman" w:hAnsi="Arial" w:cs="Arial"/>
          <w:b/>
          <w:bCs/>
          <w:kern w:val="28"/>
          <w:sz w:val="32"/>
          <w:szCs w:val="32"/>
          <w:lang w:eastAsia="ru-RU"/>
        </w:rPr>
      </w:pPr>
      <w:r w:rsidRPr="00ED43E5">
        <w:rPr>
          <w:rFonts w:ascii="Arial" w:eastAsia="Times New Roman" w:hAnsi="Arial" w:cs="Arial"/>
          <w:b/>
          <w:bCs/>
          <w:kern w:val="28"/>
          <w:sz w:val="32"/>
          <w:szCs w:val="32"/>
          <w:lang w:eastAsia="ru-RU"/>
        </w:rPr>
        <w:t>ТЕС-ХЕМСКОГО КОЖУУНА РЕСПУБЛИКИ ТЫВА</w:t>
      </w:r>
    </w:p>
    <w:p w:rsidR="00ED43E5" w:rsidRPr="00ED43E5" w:rsidRDefault="00ED43E5" w:rsidP="00ED43E5">
      <w:pPr>
        <w:spacing w:after="0" w:line="240" w:lineRule="auto"/>
        <w:jc w:val="center"/>
        <w:rPr>
          <w:rFonts w:ascii="Arial" w:eastAsia="Times New Roman" w:hAnsi="Arial" w:cs="Times New Roman"/>
          <w:b/>
          <w:sz w:val="32"/>
          <w:szCs w:val="24"/>
          <w:lang w:eastAsia="ru-RU"/>
        </w:rPr>
      </w:pPr>
      <w:r w:rsidRPr="00ED43E5">
        <w:rPr>
          <w:rFonts w:ascii="Arial" w:eastAsia="Times New Roman" w:hAnsi="Arial" w:cs="Times New Roman"/>
          <w:b/>
          <w:sz w:val="32"/>
          <w:szCs w:val="24"/>
          <w:lang w:eastAsia="ru-RU"/>
        </w:rPr>
        <w:t>(РЕШЕНИЕ от 24.11.2022 № 7)</w:t>
      </w:r>
    </w:p>
    <w:p w:rsidR="00ED43E5" w:rsidRPr="00ED43E5" w:rsidRDefault="00ED43E5" w:rsidP="00ED43E5">
      <w:pPr>
        <w:autoSpaceDE w:val="0"/>
        <w:autoSpaceDN w:val="0"/>
        <w:adjustRightInd w:val="0"/>
        <w:spacing w:after="0" w:line="240" w:lineRule="auto"/>
        <w:jc w:val="both"/>
        <w:rPr>
          <w:rFonts w:ascii="Arial" w:eastAsia="Times New Roman" w:hAnsi="Arial" w:cs="Arial"/>
          <w:sz w:val="24"/>
          <w:szCs w:val="24"/>
          <w:lang w:eastAsia="ru-RU"/>
        </w:rPr>
      </w:pPr>
    </w:p>
    <w:p w:rsidR="00ED43E5" w:rsidRPr="00ED43E5" w:rsidRDefault="00ED43E5" w:rsidP="00ED43E5">
      <w:pPr>
        <w:autoSpaceDE w:val="0"/>
        <w:autoSpaceDN w:val="0"/>
        <w:adjustRightInd w:val="0"/>
        <w:spacing w:after="0" w:line="240" w:lineRule="auto"/>
        <w:jc w:val="center"/>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(в редакции </w:t>
      </w:r>
      <w:hyperlink r:id="rId4" w:tgtFrame="Logical" w:history="1">
        <w:r w:rsidRPr="00ED43E5">
          <w:rPr>
            <w:rFonts w:ascii="Arial" w:eastAsia="Times New Roman" w:hAnsi="Arial" w:cs="Times New Roman"/>
            <w:color w:val="0000FF"/>
            <w:sz w:val="24"/>
            <w:szCs w:val="24"/>
            <w:lang w:eastAsia="ru-RU"/>
          </w:rPr>
          <w:t xml:space="preserve">Решения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autoSpaceDE w:val="0"/>
        <w:autoSpaceDN w:val="0"/>
        <w:adjustRightInd w:val="0"/>
        <w:spacing w:after="0" w:line="240" w:lineRule="auto"/>
        <w:jc w:val="both"/>
        <w:rPr>
          <w:rFonts w:ascii="Arial" w:eastAsia="Times New Roman" w:hAnsi="Arial" w:cs="Arial"/>
          <w:sz w:val="24"/>
          <w:szCs w:val="24"/>
          <w:lang w:eastAsia="ru-RU"/>
        </w:rPr>
      </w:pP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Устав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(далее - Устав) в соответствии с </w:t>
      </w:r>
      <w:hyperlink r:id="rId5" w:tgtFrame="_self" w:history="1">
        <w:r w:rsidRPr="00ED43E5">
          <w:rPr>
            <w:rFonts w:ascii="Arial" w:eastAsia="Times New Roman" w:hAnsi="Arial" w:cs="Times New Roman"/>
            <w:color w:val="0000FF"/>
            <w:sz w:val="24"/>
            <w:szCs w:val="24"/>
            <w:lang w:eastAsia="ru-RU"/>
          </w:rPr>
          <w:t>Конституцией Российской Федерации</w:t>
        </w:r>
      </w:hyperlink>
      <w:r w:rsidRPr="00ED43E5">
        <w:rPr>
          <w:rFonts w:ascii="Arial" w:eastAsia="Times New Roman" w:hAnsi="Arial" w:cs="Arial"/>
          <w:sz w:val="24"/>
          <w:szCs w:val="24"/>
          <w:lang w:eastAsia="ru-RU"/>
        </w:rPr>
        <w:t xml:space="preserve">, законодательством Российской Федерации, </w:t>
      </w:r>
      <w:hyperlink r:id="rId6" w:tgtFrame="_self" w:history="1">
        <w:r w:rsidRPr="00ED43E5">
          <w:rPr>
            <w:rFonts w:ascii="Arial" w:eastAsia="Times New Roman" w:hAnsi="Arial" w:cs="Times New Roman"/>
            <w:color w:val="0000FF"/>
            <w:sz w:val="24"/>
            <w:szCs w:val="24"/>
            <w:lang w:eastAsia="ru-RU"/>
          </w:rPr>
          <w:t>Конституцией Республики Тыва</w:t>
        </w:r>
      </w:hyperlink>
      <w:r w:rsidRPr="00ED43E5">
        <w:rPr>
          <w:rFonts w:ascii="Arial" w:eastAsia="Times New Roman" w:hAnsi="Arial" w:cs="Arial"/>
          <w:sz w:val="24"/>
          <w:szCs w:val="24"/>
          <w:lang w:eastAsia="ru-RU"/>
        </w:rPr>
        <w:t xml:space="preserve"> и законодательством Республики Тыва определяет порядок организации и осуществления местного самоуправления на территории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исходя из интересов населения, с учетом исторических и иных местных традиций.</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567"/>
        <w:jc w:val="center"/>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 xml:space="preserve">ГЛАВА </w:t>
      </w:r>
      <w:r w:rsidRPr="00ED43E5">
        <w:rPr>
          <w:rFonts w:ascii="Arial" w:eastAsia="Times New Roman" w:hAnsi="Arial" w:cs="Arial"/>
          <w:b/>
          <w:bCs/>
          <w:sz w:val="24"/>
          <w:szCs w:val="24"/>
          <w:lang w:val="en-US" w:eastAsia="ru-RU"/>
        </w:rPr>
        <w:t>I</w:t>
      </w:r>
      <w:r w:rsidRPr="00ED43E5">
        <w:rPr>
          <w:rFonts w:ascii="Arial" w:eastAsia="Times New Roman" w:hAnsi="Arial" w:cs="Arial"/>
          <w:b/>
          <w:bCs/>
          <w:sz w:val="24"/>
          <w:szCs w:val="24"/>
          <w:lang w:eastAsia="ru-RU"/>
        </w:rPr>
        <w:t>. ОБЩИЕ ПОЛОЖЕНИЯ</w:t>
      </w:r>
    </w:p>
    <w:p w:rsidR="00ED43E5" w:rsidRPr="00ED43E5" w:rsidRDefault="00ED43E5" w:rsidP="00ED43E5">
      <w:pPr>
        <w:spacing w:after="0" w:line="240" w:lineRule="auto"/>
        <w:ind w:firstLine="709"/>
        <w:jc w:val="center"/>
        <w:rPr>
          <w:rFonts w:ascii="Arial" w:eastAsia="Times New Roman" w:hAnsi="Arial" w:cs="Arial"/>
          <w:sz w:val="24"/>
          <w:szCs w:val="24"/>
          <w:lang w:eastAsia="ru-RU"/>
        </w:rPr>
      </w:pP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 xml:space="preserve">Статья 1. Устав сельского поселения </w:t>
      </w:r>
      <w:proofErr w:type="spellStart"/>
      <w:r w:rsidRPr="00ED43E5">
        <w:rPr>
          <w:rFonts w:ascii="Arial" w:eastAsia="Times New Roman" w:hAnsi="Arial" w:cs="Arial"/>
          <w:b/>
          <w:bCs/>
          <w:sz w:val="24"/>
          <w:szCs w:val="24"/>
          <w:lang w:eastAsia="ru-RU"/>
        </w:rPr>
        <w:t>сумона</w:t>
      </w:r>
      <w:proofErr w:type="spellEnd"/>
      <w:r w:rsidRPr="00ED43E5">
        <w:rPr>
          <w:rFonts w:ascii="Arial" w:eastAsia="Times New Roman" w:hAnsi="Arial" w:cs="Arial"/>
          <w:b/>
          <w:bCs/>
          <w:sz w:val="24"/>
          <w:szCs w:val="24"/>
          <w:lang w:eastAsia="ru-RU"/>
        </w:rPr>
        <w:t xml:space="preserve"> </w:t>
      </w:r>
      <w:r w:rsidRPr="00ED43E5">
        <w:rPr>
          <w:rFonts w:ascii="Arial" w:eastAsia="Times New Roman" w:hAnsi="Arial" w:cs="Arial"/>
          <w:b/>
          <w:sz w:val="24"/>
          <w:szCs w:val="24"/>
          <w:lang w:eastAsia="ru-RU"/>
        </w:rPr>
        <w:t>Берт-</w:t>
      </w:r>
      <w:proofErr w:type="spellStart"/>
      <w:r w:rsidRPr="00ED43E5">
        <w:rPr>
          <w:rFonts w:ascii="Arial" w:eastAsia="Times New Roman" w:hAnsi="Arial" w:cs="Arial"/>
          <w:b/>
          <w:sz w:val="24"/>
          <w:szCs w:val="24"/>
          <w:lang w:eastAsia="ru-RU"/>
        </w:rPr>
        <w:t>Даг</w:t>
      </w:r>
      <w:proofErr w:type="spellEnd"/>
      <w:r w:rsidRPr="00ED43E5">
        <w:rPr>
          <w:rFonts w:ascii="Arial" w:eastAsia="Times New Roman" w:hAnsi="Arial" w:cs="Arial"/>
          <w:b/>
          <w:sz w:val="24"/>
          <w:szCs w:val="24"/>
          <w:lang w:eastAsia="ru-RU"/>
        </w:rPr>
        <w:t xml:space="preserve"> Тес-</w:t>
      </w:r>
      <w:proofErr w:type="spellStart"/>
      <w:r w:rsidRPr="00ED43E5">
        <w:rPr>
          <w:rFonts w:ascii="Arial" w:eastAsia="Times New Roman" w:hAnsi="Arial" w:cs="Arial"/>
          <w:b/>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b/>
          <w:bCs/>
          <w:sz w:val="24"/>
          <w:szCs w:val="24"/>
          <w:lang w:eastAsia="ru-RU"/>
        </w:rPr>
        <w:t>кожууна</w:t>
      </w:r>
      <w:proofErr w:type="spellEnd"/>
      <w:r w:rsidRPr="00ED43E5">
        <w:rPr>
          <w:rFonts w:ascii="Arial" w:eastAsia="Times New Roman" w:hAnsi="Arial" w:cs="Arial"/>
          <w:b/>
          <w:bCs/>
          <w:sz w:val="24"/>
          <w:szCs w:val="24"/>
          <w:lang w:eastAsia="ru-RU"/>
        </w:rPr>
        <w:t xml:space="preserve"> Республики Тыва</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должностных лиц местного самоуправления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Положения Устава обязательны для исполнения всеми юридическими лицами, расположенными или действующими на территории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(далее - </w:t>
      </w:r>
      <w:proofErr w:type="spellStart"/>
      <w:r w:rsidRPr="00ED43E5">
        <w:rPr>
          <w:rFonts w:ascii="Arial" w:eastAsia="Times New Roman" w:hAnsi="Arial" w:cs="Arial"/>
          <w:sz w:val="24"/>
          <w:szCs w:val="24"/>
          <w:lang w:eastAsia="ru-RU"/>
        </w:rPr>
        <w:t>сумон</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сумон</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органами местного самоуправления и должностными лицами местного самоуправления не должны противоречить положениям настоящего Устава. </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3. Устав принимается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 подлежит государственной регистрации в порядке, установленном федеральным законом.</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Статья 2. Основные термины и понятия</w:t>
      </w: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p>
    <w:p w:rsidR="00ED43E5" w:rsidRPr="00ED43E5" w:rsidRDefault="00ED43E5" w:rsidP="00ED43E5">
      <w:pPr>
        <w:adjustRightInd w:val="0"/>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Термины и понятия в настоящем Уставе применяются в значениях, предусмотренных </w:t>
      </w:r>
      <w:hyperlink r:id="rId7" w:tgtFrame="Logical" w:history="1">
        <w:r w:rsidRPr="00ED43E5">
          <w:rPr>
            <w:rFonts w:ascii="Arial" w:eastAsia="Times New Roman" w:hAnsi="Arial" w:cs="Times New Roman"/>
            <w:color w:val="0000FF"/>
            <w:sz w:val="24"/>
            <w:szCs w:val="24"/>
            <w:lang w:eastAsia="ru-RU"/>
          </w:rPr>
          <w:t>Федеральным законом от 06.10.2003 № 131-ФЗ</w:t>
        </w:r>
      </w:hyperlink>
      <w:r w:rsidRPr="00ED43E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r w:rsidRPr="00ED43E5">
        <w:rPr>
          <w:rFonts w:ascii="Arial" w:eastAsia="Times New Roman" w:hAnsi="Arial" w:cs="Arial"/>
          <w:sz w:val="24"/>
          <w:szCs w:val="24"/>
          <w:lang w:eastAsia="ru-RU"/>
        </w:rPr>
        <w:t xml:space="preserve"> </w:t>
      </w:r>
      <w:r w:rsidRPr="00ED43E5">
        <w:rPr>
          <w:rFonts w:ascii="Arial" w:eastAsia="Times New Roman" w:hAnsi="Arial" w:cs="Arial"/>
          <w:color w:val="000000"/>
          <w:sz w:val="24"/>
          <w:szCs w:val="24"/>
          <w:lang w:eastAsia="ru-RU"/>
        </w:rPr>
        <w:t>(далее - Федеральный закон «Об общих принципах организации местного самоуправления в Российской Федерации»)</w:t>
      </w:r>
      <w:r w:rsidRPr="00ED43E5">
        <w:rPr>
          <w:rFonts w:ascii="Arial" w:eastAsia="Times New Roman" w:hAnsi="Arial" w:cs="Arial"/>
          <w:sz w:val="24"/>
          <w:szCs w:val="24"/>
          <w:lang w:eastAsia="ru-RU"/>
        </w:rPr>
        <w:t>.</w:t>
      </w: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В настоящем Уставе понятия «</w:t>
      </w:r>
      <w:proofErr w:type="spellStart"/>
      <w:r w:rsidRPr="00ED43E5">
        <w:rPr>
          <w:rFonts w:ascii="Arial" w:eastAsia="Times New Roman" w:hAnsi="Arial" w:cs="Arial"/>
          <w:sz w:val="24"/>
          <w:szCs w:val="24"/>
          <w:lang w:eastAsia="ru-RU"/>
        </w:rPr>
        <w:t>кожуун</w:t>
      </w:r>
      <w:proofErr w:type="spellEnd"/>
      <w:r w:rsidRPr="00ED43E5">
        <w:rPr>
          <w:rFonts w:ascii="Arial" w:eastAsia="Times New Roman" w:hAnsi="Arial" w:cs="Arial"/>
          <w:sz w:val="24"/>
          <w:szCs w:val="24"/>
          <w:lang w:eastAsia="ru-RU"/>
        </w:rPr>
        <w:t>» и «муниципальный район», «</w:t>
      </w:r>
      <w:proofErr w:type="spellStart"/>
      <w:r w:rsidRPr="00ED43E5">
        <w:rPr>
          <w:rFonts w:ascii="Arial" w:eastAsia="Times New Roman" w:hAnsi="Arial" w:cs="Arial"/>
          <w:sz w:val="24"/>
          <w:szCs w:val="24"/>
          <w:lang w:eastAsia="ru-RU"/>
        </w:rPr>
        <w:t>сумон</w:t>
      </w:r>
      <w:proofErr w:type="spellEnd"/>
      <w:r w:rsidRPr="00ED43E5">
        <w:rPr>
          <w:rFonts w:ascii="Arial" w:eastAsia="Times New Roman" w:hAnsi="Arial" w:cs="Arial"/>
          <w:sz w:val="24"/>
          <w:szCs w:val="24"/>
          <w:lang w:eastAsia="ru-RU"/>
        </w:rPr>
        <w:t>» и «сельское поселение» являются равнозначными.</w:t>
      </w:r>
    </w:p>
    <w:p w:rsidR="00ED43E5" w:rsidRPr="00ED43E5" w:rsidRDefault="00ED43E5" w:rsidP="00ED43E5">
      <w:pPr>
        <w:adjustRightInd w:val="0"/>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3. Наименование и статус муниципального образования</w:t>
      </w: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Наименование муниципального образования – </w:t>
      </w:r>
      <w:r w:rsidRPr="00ED43E5">
        <w:rPr>
          <w:rFonts w:ascii="Arial" w:eastAsia="Times New Roman" w:hAnsi="Arial" w:cs="Arial"/>
          <w:sz w:val="24"/>
          <w:szCs w:val="24"/>
          <w:lang w:eastAsia="ru-RU"/>
        </w:rPr>
        <w:t xml:space="preserve">сельское поселение </w:t>
      </w:r>
      <w:proofErr w:type="spellStart"/>
      <w:r w:rsidRPr="00ED43E5">
        <w:rPr>
          <w:rFonts w:ascii="Arial" w:eastAsia="Times New Roman" w:hAnsi="Arial" w:cs="Arial"/>
          <w:sz w:val="24"/>
          <w:szCs w:val="24"/>
          <w:lang w:eastAsia="ru-RU"/>
        </w:rPr>
        <w:t>сумон</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w:t>
      </w:r>
      <w:r w:rsidRPr="00ED43E5">
        <w:rPr>
          <w:rFonts w:ascii="Arial" w:eastAsia="Times New Roman" w:hAnsi="Arial" w:cs="Arial"/>
          <w:color w:val="000000"/>
          <w:sz w:val="24"/>
          <w:szCs w:val="24"/>
          <w:lang w:eastAsia="ru-RU"/>
        </w:rPr>
        <w:t>.</w:t>
      </w: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Муниципальное образование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w:t>
      </w:r>
      <w:proofErr w:type="spellEnd"/>
      <w:r w:rsidRPr="00ED43E5">
        <w:rPr>
          <w:rFonts w:ascii="Arial" w:eastAsia="Times New Roman" w:hAnsi="Arial" w:cs="Arial"/>
          <w:sz w:val="24"/>
          <w:szCs w:val="24"/>
          <w:lang w:eastAsia="ru-RU"/>
        </w:rPr>
        <w:t xml:space="preserve"> </w:t>
      </w:r>
      <w:r w:rsidRPr="00ED43E5">
        <w:rPr>
          <w:rFonts w:ascii="Arial" w:eastAsia="Times New Roman" w:hAnsi="Arial" w:cs="Arial"/>
          <w:color w:val="000000"/>
          <w:sz w:val="24"/>
          <w:szCs w:val="24"/>
          <w:lang w:eastAsia="ru-RU"/>
        </w:rPr>
        <w:t xml:space="preserve">наделено статусом сельского поселения </w:t>
      </w:r>
      <w:hyperlink r:id="rId8" w:tgtFrame="Logical" w:history="1">
        <w:r w:rsidRPr="00ED43E5">
          <w:rPr>
            <w:rFonts w:ascii="Arial" w:eastAsia="Times New Roman" w:hAnsi="Arial" w:cs="Times New Roman"/>
            <w:color w:val="0000FF"/>
            <w:sz w:val="24"/>
            <w:szCs w:val="24"/>
            <w:lang w:eastAsia="ru-RU"/>
          </w:rPr>
          <w:t>Законом Республики Тыва от 24.12.2010 № 268 ВХ-</w:t>
        </w:r>
        <w:r w:rsidRPr="00ED43E5">
          <w:rPr>
            <w:rFonts w:ascii="Arial" w:eastAsia="Times New Roman" w:hAnsi="Arial" w:cs="Times New Roman"/>
            <w:color w:val="0000FF"/>
            <w:sz w:val="24"/>
            <w:szCs w:val="24"/>
            <w:lang w:val="en-US" w:eastAsia="ru-RU"/>
          </w:rPr>
          <w:t>I</w:t>
        </w:r>
      </w:hyperlink>
      <w:r w:rsidRPr="00ED43E5">
        <w:rPr>
          <w:rFonts w:ascii="Arial" w:eastAsia="Times New Roman" w:hAnsi="Arial" w:cs="Arial"/>
          <w:sz w:val="24"/>
          <w:szCs w:val="24"/>
          <w:lang w:eastAsia="ru-RU"/>
        </w:rPr>
        <w:t xml:space="preserve"> «О статусе муниципальных образований Республики Тыва»</w:t>
      </w:r>
      <w:r w:rsidRPr="00ED43E5">
        <w:rPr>
          <w:rFonts w:ascii="Arial" w:eastAsia="Times New Roman" w:hAnsi="Arial" w:cs="Arial"/>
          <w:color w:val="000000"/>
          <w:sz w:val="24"/>
          <w:szCs w:val="24"/>
          <w:lang w:eastAsia="ru-RU"/>
        </w:rPr>
        <w:t xml:space="preserve">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3. Администрати</w:t>
      </w:r>
      <w:r w:rsidR="00507E86">
        <w:rPr>
          <w:rFonts w:ascii="Arial" w:eastAsia="Times New Roman" w:hAnsi="Arial" w:cs="Arial"/>
          <w:color w:val="000000"/>
          <w:sz w:val="24"/>
          <w:szCs w:val="24"/>
          <w:lang w:eastAsia="ru-RU"/>
        </w:rPr>
        <w:t xml:space="preserve">вный центр </w:t>
      </w:r>
      <w:proofErr w:type="spellStart"/>
      <w:r w:rsidR="00507E86">
        <w:rPr>
          <w:rFonts w:ascii="Arial" w:eastAsia="Times New Roman" w:hAnsi="Arial" w:cs="Arial"/>
          <w:color w:val="000000"/>
          <w:sz w:val="24"/>
          <w:szCs w:val="24"/>
          <w:lang w:eastAsia="ru-RU"/>
        </w:rPr>
        <w:t>сумона</w:t>
      </w:r>
      <w:proofErr w:type="spellEnd"/>
      <w:r w:rsidR="00507E86">
        <w:rPr>
          <w:rFonts w:ascii="Arial" w:eastAsia="Times New Roman" w:hAnsi="Arial" w:cs="Arial"/>
          <w:color w:val="000000"/>
          <w:sz w:val="24"/>
          <w:szCs w:val="24"/>
          <w:lang w:eastAsia="ru-RU"/>
        </w:rPr>
        <w:t xml:space="preserve"> – село Берт-Даг</w:t>
      </w:r>
      <w:bookmarkStart w:id="0" w:name="_GoBack"/>
      <w:bookmarkEnd w:id="0"/>
      <w:r w:rsidRPr="00ED43E5">
        <w:rPr>
          <w:rFonts w:ascii="Arial" w:eastAsia="Times New Roman" w:hAnsi="Arial" w:cs="Arial"/>
          <w:color w:val="000000"/>
          <w:sz w:val="24"/>
          <w:szCs w:val="24"/>
          <w:lang w:eastAsia="ru-RU"/>
        </w:rPr>
        <w:t>.</w:t>
      </w: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w:t>
      </w:r>
      <w:proofErr w:type="spellStart"/>
      <w:r w:rsidRPr="00ED43E5">
        <w:rPr>
          <w:rFonts w:ascii="Arial" w:eastAsia="Times New Roman" w:hAnsi="Arial" w:cs="Arial"/>
          <w:color w:val="000000"/>
          <w:sz w:val="24"/>
          <w:szCs w:val="24"/>
          <w:lang w:eastAsia="ru-RU"/>
        </w:rPr>
        <w:t>Сумон</w:t>
      </w:r>
      <w:proofErr w:type="spellEnd"/>
      <w:r w:rsidRPr="00ED43E5">
        <w:rPr>
          <w:rFonts w:ascii="Arial" w:eastAsia="Times New Roman" w:hAnsi="Arial" w:cs="Arial"/>
          <w:color w:val="000000"/>
          <w:sz w:val="24"/>
          <w:szCs w:val="24"/>
          <w:lang w:eastAsia="ru-RU"/>
        </w:rPr>
        <w:t xml:space="preserve"> входит в состав Тес-</w:t>
      </w:r>
      <w:proofErr w:type="spellStart"/>
      <w:r w:rsidRPr="00ED43E5">
        <w:rPr>
          <w:rFonts w:ascii="Arial" w:eastAsia="Times New Roman" w:hAnsi="Arial" w:cs="Arial"/>
          <w:color w:val="000000"/>
          <w:sz w:val="24"/>
          <w:szCs w:val="24"/>
          <w:lang w:eastAsia="ru-RU"/>
        </w:rPr>
        <w:t>Хемского</w:t>
      </w:r>
      <w:proofErr w:type="spellEnd"/>
      <w:r w:rsidRPr="00ED43E5">
        <w:rPr>
          <w:rFonts w:ascii="Arial" w:eastAsia="Times New Roman" w:hAnsi="Arial" w:cs="Arial"/>
          <w:color w:val="000000"/>
          <w:sz w:val="24"/>
          <w:szCs w:val="24"/>
          <w:lang w:eastAsia="ru-RU"/>
        </w:rPr>
        <w:t xml:space="preserve"> </w:t>
      </w:r>
      <w:proofErr w:type="spellStart"/>
      <w:r w:rsidRPr="00ED43E5">
        <w:rPr>
          <w:rFonts w:ascii="Arial" w:eastAsia="Times New Roman" w:hAnsi="Arial" w:cs="Arial"/>
          <w:color w:val="000000"/>
          <w:sz w:val="24"/>
          <w:szCs w:val="24"/>
          <w:lang w:eastAsia="ru-RU"/>
        </w:rPr>
        <w:t>кожууна</w:t>
      </w:r>
      <w:proofErr w:type="spellEnd"/>
      <w:r w:rsidRPr="00ED43E5">
        <w:rPr>
          <w:rFonts w:ascii="Arial" w:eastAsia="Times New Roman" w:hAnsi="Arial" w:cs="Arial"/>
          <w:color w:val="000000"/>
          <w:sz w:val="24"/>
          <w:szCs w:val="24"/>
          <w:lang w:eastAsia="ru-RU"/>
        </w:rPr>
        <w:t xml:space="preserve"> Республики Тыва (далее – муниципальный район, </w:t>
      </w:r>
      <w:proofErr w:type="spellStart"/>
      <w:r w:rsidRPr="00ED43E5">
        <w:rPr>
          <w:rFonts w:ascii="Arial" w:eastAsia="Times New Roman" w:hAnsi="Arial" w:cs="Arial"/>
          <w:color w:val="000000"/>
          <w:sz w:val="24"/>
          <w:szCs w:val="24"/>
          <w:lang w:eastAsia="ru-RU"/>
        </w:rPr>
        <w:t>кожуун</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 xml:space="preserve">Статья 4. Официальные символы </w:t>
      </w:r>
      <w:proofErr w:type="spellStart"/>
      <w:r w:rsidRPr="00ED43E5">
        <w:rPr>
          <w:rFonts w:ascii="Arial" w:eastAsia="Times New Roman" w:hAnsi="Arial" w:cs="Arial"/>
          <w:b/>
          <w:bCs/>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 </w:t>
      </w:r>
      <w:proofErr w:type="spellStart"/>
      <w:r w:rsidRPr="00ED43E5">
        <w:rPr>
          <w:rFonts w:ascii="Arial" w:eastAsia="Times New Roman" w:hAnsi="Arial" w:cs="Arial"/>
          <w:sz w:val="24"/>
          <w:szCs w:val="24"/>
          <w:lang w:eastAsia="ru-RU"/>
        </w:rPr>
        <w:t>Сумон</w:t>
      </w:r>
      <w:proofErr w:type="spellEnd"/>
      <w:r w:rsidRPr="00ED43E5">
        <w:rPr>
          <w:rFonts w:ascii="Arial" w:eastAsia="Times New Roman" w:hAnsi="Arial" w:cs="Arial"/>
          <w:sz w:val="24"/>
          <w:szCs w:val="24"/>
          <w:lang w:eastAsia="ru-RU"/>
        </w:rPr>
        <w:t xml:space="preserve"> имеет свои Герб и Флаг, отражающие исторические, культурные, национальные и </w:t>
      </w:r>
      <w:proofErr w:type="gramStart"/>
      <w:r w:rsidRPr="00ED43E5">
        <w:rPr>
          <w:rFonts w:ascii="Arial" w:eastAsia="Times New Roman" w:hAnsi="Arial" w:cs="Arial"/>
          <w:sz w:val="24"/>
          <w:szCs w:val="24"/>
          <w:lang w:eastAsia="ru-RU"/>
        </w:rPr>
        <w:t>иные местные традиции</w:t>
      </w:r>
      <w:proofErr w:type="gramEnd"/>
      <w:r w:rsidRPr="00ED43E5">
        <w:rPr>
          <w:rFonts w:ascii="Arial" w:eastAsia="Times New Roman" w:hAnsi="Arial" w:cs="Arial"/>
          <w:sz w:val="24"/>
          <w:szCs w:val="24"/>
          <w:lang w:eastAsia="ru-RU"/>
        </w:rPr>
        <w:t xml:space="preserve"> и особенности.</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Герб и Флаг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порядок их официального использования устанавливаются Решением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567"/>
        <w:jc w:val="center"/>
        <w:rPr>
          <w:rFonts w:ascii="Arial" w:eastAsia="Times New Roman" w:hAnsi="Arial" w:cs="Arial"/>
          <w:b/>
          <w:sz w:val="24"/>
          <w:szCs w:val="24"/>
          <w:lang w:eastAsia="ru-RU"/>
        </w:rPr>
      </w:pPr>
      <w:r w:rsidRPr="00ED43E5">
        <w:rPr>
          <w:rFonts w:ascii="Arial" w:eastAsia="Times New Roman" w:hAnsi="Arial" w:cs="Arial"/>
          <w:b/>
          <w:bCs/>
          <w:color w:val="000000"/>
          <w:sz w:val="24"/>
          <w:szCs w:val="24"/>
          <w:lang w:eastAsia="ru-RU"/>
        </w:rPr>
        <w:t>ГЛАВА II. ВОПРОСЫ МЕСТНОГО ЗНАЧЕНИЯ</w:t>
      </w:r>
    </w:p>
    <w:p w:rsidR="00ED43E5" w:rsidRPr="00ED43E5" w:rsidRDefault="00ED43E5" w:rsidP="00ED43E5">
      <w:pPr>
        <w:spacing w:after="0" w:line="240" w:lineRule="auto"/>
        <w:ind w:firstLine="709"/>
        <w:jc w:val="both"/>
        <w:rPr>
          <w:rFonts w:ascii="Arial" w:eastAsia="Times New Roman" w:hAnsi="Arial" w:cs="Arial"/>
          <w:b/>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5. Вопросы местного значения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К вопросам местного значения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относятся: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9) присвоение адресов объектам адресации изменение, аннулирование адресов, присвоение наименований элементам улично-дорожной сети (за </w:t>
      </w:r>
      <w:r w:rsidRPr="00ED43E5">
        <w:rPr>
          <w:rFonts w:ascii="Arial" w:eastAsia="Times New Roman" w:hAnsi="Arial" w:cs="Arial"/>
          <w:color w:val="000000"/>
          <w:sz w:val="24"/>
          <w:szCs w:val="24"/>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10) содействие в развитии сельскохозяйственного производства, создание условий для развития малого и среднего предпринимательства;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11) организация и осуществление мероприятий по работе с детьми и молодежью в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13) формирование архивных фондов поселения;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w:t>
      </w:r>
      <w:hyperlink r:id="rId9"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вопросов местного значения городских поселений.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Иные вопросы местного значения, предусмотренные частью 1 статьи 14 </w:t>
      </w:r>
      <w:hyperlink r:id="rId10"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для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6. Права органов местного самоуправления </w:t>
      </w:r>
      <w:proofErr w:type="spellStart"/>
      <w:r w:rsidRPr="00ED43E5">
        <w:rPr>
          <w:rFonts w:ascii="Arial" w:eastAsia="Times New Roman" w:hAnsi="Arial" w:cs="Times New Roman"/>
          <w:b/>
          <w:bCs/>
          <w:color w:val="000000"/>
          <w:sz w:val="24"/>
          <w:szCs w:val="24"/>
          <w:lang w:eastAsia="ru-RU"/>
        </w:rPr>
        <w:t>сумона</w:t>
      </w:r>
      <w:proofErr w:type="spellEnd"/>
      <w:r w:rsidRPr="00ED43E5">
        <w:rPr>
          <w:rFonts w:ascii="Arial" w:eastAsia="Times New Roman" w:hAnsi="Arial" w:cs="Times New Roman"/>
          <w:b/>
          <w:bCs/>
          <w:color w:val="000000"/>
          <w:sz w:val="24"/>
          <w:szCs w:val="24"/>
          <w:lang w:eastAsia="ru-RU"/>
        </w:rPr>
        <w:t xml:space="preserve"> на решение вопросов, не отнесенных к вопросам местного значения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Органы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имеют право на: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создание музеев;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участие в осуществлении деятельности по опеке и попечительству;</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 xml:space="preserve">5) совершение нотариальных действий, предусмотренных законодательством, в случае отсутствия в </w:t>
      </w:r>
      <w:proofErr w:type="spellStart"/>
      <w:r w:rsidRPr="00ED43E5">
        <w:rPr>
          <w:rFonts w:ascii="Arial" w:eastAsia="Times New Roman" w:hAnsi="Arial" w:cs="Times New Roman"/>
          <w:color w:val="000000"/>
          <w:sz w:val="24"/>
          <w:szCs w:val="24"/>
          <w:lang w:eastAsia="ru-RU"/>
        </w:rPr>
        <w:t>сумоне</w:t>
      </w:r>
      <w:proofErr w:type="spellEnd"/>
      <w:r w:rsidRPr="00ED43E5">
        <w:rPr>
          <w:rFonts w:ascii="Arial" w:eastAsia="Times New Roman" w:hAnsi="Arial" w:cs="Times New Roman"/>
          <w:color w:val="000000"/>
          <w:sz w:val="24"/>
          <w:szCs w:val="24"/>
          <w:lang w:eastAsia="ru-RU"/>
        </w:rPr>
        <w:t xml:space="preserve"> нотариуса;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создание муниципальной пожарной охраны;</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8) создание условий для развития туризма;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 w:tgtFrame="Logical" w:history="1">
        <w:r w:rsidRPr="00ED43E5">
          <w:rPr>
            <w:rFonts w:ascii="Arial" w:eastAsia="Times New Roman" w:hAnsi="Arial" w:cs="Times New Roman"/>
            <w:color w:val="0000FF"/>
            <w:sz w:val="24"/>
            <w:szCs w:val="24"/>
            <w:lang w:eastAsia="ru-RU"/>
          </w:rPr>
          <w:t>Федеральным законом от 24.11.1995 № 181-ФЗ</w:t>
        </w:r>
      </w:hyperlink>
      <w:r w:rsidRPr="00ED43E5">
        <w:rPr>
          <w:rFonts w:ascii="Arial" w:eastAsia="Times New Roman" w:hAnsi="Arial" w:cs="Times New Roman"/>
          <w:color w:val="000000"/>
          <w:sz w:val="24"/>
          <w:szCs w:val="24"/>
          <w:lang w:eastAsia="ru-RU"/>
        </w:rPr>
        <w:t xml:space="preserve"> «О социальной защите инвалидов в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13) осуществление мероприятий в сфере профилактики правонарушений, предусмотренных </w:t>
      </w:r>
      <w:hyperlink r:id="rId12" w:tgtFrame="Logical" w:history="1">
        <w:r w:rsidRPr="00ED43E5">
          <w:rPr>
            <w:rFonts w:ascii="Arial" w:eastAsia="Times New Roman" w:hAnsi="Arial" w:cs="Times New Roman"/>
            <w:color w:val="0000FF"/>
            <w:sz w:val="24"/>
            <w:szCs w:val="24"/>
            <w:lang w:eastAsia="ru-RU"/>
          </w:rPr>
          <w:t>Федеральным законом от 23.06.2016 № 182-ФЗ</w:t>
        </w:r>
      </w:hyperlink>
      <w:r w:rsidRPr="00ED43E5">
        <w:rPr>
          <w:rFonts w:ascii="Arial" w:eastAsia="Times New Roman" w:hAnsi="Arial" w:cs="Times New Roman"/>
          <w:color w:val="000000"/>
          <w:sz w:val="24"/>
          <w:szCs w:val="24"/>
          <w:lang w:eastAsia="ru-RU"/>
        </w:rPr>
        <w:t xml:space="preserve"> «Об основах системы профилактики правонарушений в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15) осуществление мероприятий по защите прав потребителей, предусмотренных </w:t>
      </w:r>
      <w:hyperlink r:id="rId13" w:tgtFrame="Logical" w:history="1">
        <w:r w:rsidRPr="00ED43E5">
          <w:rPr>
            <w:rFonts w:ascii="Arial" w:eastAsia="Times New Roman" w:hAnsi="Arial" w:cs="Times New Roman"/>
            <w:color w:val="0000FF"/>
            <w:sz w:val="24"/>
            <w:szCs w:val="24"/>
            <w:lang w:eastAsia="ru-RU"/>
          </w:rPr>
          <w:t>Законом Российской Федерации от 07.02.1992 № 2300-1</w:t>
        </w:r>
      </w:hyperlink>
      <w:r w:rsidRPr="00ED43E5">
        <w:rPr>
          <w:rFonts w:ascii="Arial" w:eastAsia="Times New Roman" w:hAnsi="Arial" w:cs="Times New Roman"/>
          <w:color w:val="000000"/>
          <w:sz w:val="24"/>
          <w:szCs w:val="24"/>
          <w:lang w:eastAsia="ru-RU"/>
        </w:rPr>
        <w:t xml:space="preserve"> «О защите прав потребителей»;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4"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r w:rsidRPr="00ED43E5">
        <w:rPr>
          <w:rFonts w:ascii="Arial" w:eastAsia="Times New Roman" w:hAnsi="Arial" w:cs="Times New Roman"/>
          <w:b/>
          <w:bCs/>
          <w:color w:val="000000"/>
          <w:sz w:val="24"/>
          <w:szCs w:val="24"/>
          <w:lang w:eastAsia="ru-RU"/>
        </w:rPr>
        <w:t>Статья 7. Муниципальный контроль</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ED43E5">
        <w:rPr>
          <w:rFonts w:ascii="Arial" w:eastAsia="Times New Roman" w:hAnsi="Arial" w:cs="Times New Roman"/>
          <w:bCs/>
          <w:color w:val="000000"/>
          <w:sz w:val="24"/>
          <w:szCs w:val="24"/>
          <w:lang w:eastAsia="ru-RU"/>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2. Организация и осуществление видов муниципального контроля регулируются </w:t>
      </w:r>
      <w:hyperlink r:id="rId15" w:tgtFrame="Logical" w:history="1">
        <w:r w:rsidRPr="00ED43E5">
          <w:rPr>
            <w:rFonts w:ascii="Arial" w:eastAsia="Times New Roman" w:hAnsi="Arial" w:cs="Times New Roman"/>
            <w:bCs/>
            <w:color w:val="0000FF"/>
            <w:sz w:val="24"/>
            <w:szCs w:val="24"/>
            <w:lang w:eastAsia="ru-RU"/>
          </w:rPr>
          <w:t>Федеральным законом от 31.07.2020 № 248-ФЗ</w:t>
        </w:r>
      </w:hyperlink>
      <w:r w:rsidRPr="00ED43E5">
        <w:rPr>
          <w:rFonts w:ascii="Arial" w:eastAsia="Times New Roman" w:hAnsi="Arial" w:cs="Times New Roman"/>
          <w:bCs/>
          <w:color w:val="000000"/>
          <w:sz w:val="24"/>
          <w:szCs w:val="24"/>
          <w:lang w:eastAsia="ru-RU"/>
        </w:rPr>
        <w:t xml:space="preserve"> «О государственном контроле (надзоре) и муниципальном контроле в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3. Муниципальный контроль подлежит осуществлению при наличии в границах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объектов соответствующего вида контроля.</w:t>
      </w:r>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8. Полномочия органов местного самоуправления </w:t>
      </w:r>
      <w:proofErr w:type="spellStart"/>
      <w:r w:rsidRPr="00ED43E5">
        <w:rPr>
          <w:rFonts w:ascii="Arial" w:eastAsia="Times New Roman" w:hAnsi="Arial" w:cs="Times New Roman"/>
          <w:b/>
          <w:bCs/>
          <w:color w:val="000000"/>
          <w:sz w:val="24"/>
          <w:szCs w:val="24"/>
          <w:lang w:eastAsia="ru-RU"/>
        </w:rPr>
        <w:t>сумона</w:t>
      </w:r>
      <w:proofErr w:type="spellEnd"/>
      <w:r w:rsidRPr="00ED43E5">
        <w:rPr>
          <w:rFonts w:ascii="Arial" w:eastAsia="Times New Roman" w:hAnsi="Arial" w:cs="Times New Roman"/>
          <w:b/>
          <w:bCs/>
          <w:color w:val="000000"/>
          <w:sz w:val="24"/>
          <w:szCs w:val="24"/>
          <w:lang w:eastAsia="ru-RU"/>
        </w:rPr>
        <w:t xml:space="preserve"> по решению вопросов местного значения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В целях решения вопросов местного значения органы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обладают следующими полномочиями: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принятие Устава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 внесение в него изменений, издание муниципальных правовых актов;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установление официальных символов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полномочиями по организации теплоснабжения, предусмотренными </w:t>
      </w:r>
      <w:hyperlink r:id="rId16" w:tgtFrame="Logical" w:history="1">
        <w:r w:rsidRPr="00ED43E5">
          <w:rPr>
            <w:rFonts w:ascii="Arial" w:eastAsia="Times New Roman" w:hAnsi="Arial" w:cs="Times New Roman"/>
            <w:color w:val="0000FF"/>
            <w:sz w:val="24"/>
            <w:szCs w:val="24"/>
            <w:lang w:eastAsia="ru-RU"/>
          </w:rPr>
          <w:t xml:space="preserve">Федеральным законом от 27.07.2010 № 190-ФЗ </w:t>
        </w:r>
      </w:hyperlink>
      <w:r w:rsidRPr="00ED43E5">
        <w:rPr>
          <w:rFonts w:ascii="Arial" w:eastAsia="Times New Roman" w:hAnsi="Arial" w:cs="Times New Roman"/>
          <w:color w:val="000000"/>
          <w:sz w:val="24"/>
          <w:szCs w:val="24"/>
          <w:lang w:eastAsia="ru-RU"/>
        </w:rPr>
        <w:t>«О теплоснабжении»;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6) полномочиями в сфере водоснабжения и водоотведения, предусмотренными </w:t>
      </w:r>
      <w:hyperlink r:id="rId17" w:tgtFrame="Logical" w:history="1">
        <w:r w:rsidRPr="00ED43E5">
          <w:rPr>
            <w:rFonts w:ascii="Arial" w:eastAsia="Times New Roman" w:hAnsi="Arial" w:cs="Times New Roman"/>
            <w:color w:val="0000FF"/>
            <w:sz w:val="24"/>
            <w:szCs w:val="24"/>
            <w:lang w:eastAsia="ru-RU"/>
          </w:rPr>
          <w:t>Федеральным законом от 07.12.2011 № 416-ФЗ</w:t>
        </w:r>
      </w:hyperlink>
      <w:r w:rsidRPr="00ED43E5">
        <w:rPr>
          <w:rFonts w:ascii="Arial" w:eastAsia="Times New Roman" w:hAnsi="Arial" w:cs="Times New Roman"/>
          <w:color w:val="000000"/>
          <w:sz w:val="24"/>
          <w:szCs w:val="24"/>
          <w:lang w:eastAsia="ru-RU"/>
        </w:rPr>
        <w:t xml:space="preserve"> «О водоснабжении и водоотведении»;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7) разработка и утверждение программ комплексного развития систем коммунальной инфраструктуры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программ комплексного развития транспортной инфраструктуры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программ комплексного развития социальной инфраструктуры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требования к которым устанавливаются Правительством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8) полномочиями в сфере стратегического планирования, предусмотренными </w:t>
      </w:r>
      <w:hyperlink r:id="rId18" w:tgtFrame="Logical" w:history="1">
        <w:r w:rsidRPr="00ED43E5">
          <w:rPr>
            <w:rFonts w:ascii="Arial" w:eastAsia="Times New Roman" w:hAnsi="Arial" w:cs="Times New Roman"/>
            <w:color w:val="0000FF"/>
            <w:sz w:val="24"/>
            <w:szCs w:val="24"/>
            <w:lang w:eastAsia="ru-RU"/>
          </w:rPr>
          <w:t>Федеральным законом от 28.06.2014 № 172-ФЗ</w:t>
        </w:r>
      </w:hyperlink>
      <w:r w:rsidRPr="00ED43E5">
        <w:rPr>
          <w:rFonts w:ascii="Arial" w:eastAsia="Times New Roman" w:hAnsi="Arial" w:cs="Times New Roman"/>
          <w:color w:val="000000"/>
          <w:sz w:val="24"/>
          <w:szCs w:val="24"/>
          <w:lang w:eastAsia="ru-RU"/>
        </w:rPr>
        <w:t xml:space="preserve"> «О стратегическом планировании в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10) организация сбора статистических показателей, характеризующих состояние экономики и социальной сферы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и предоставление указанных данных органам государственной власти в порядке, установленном Правительством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proofErr w:type="gram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официальной</w:t>
      </w:r>
      <w:proofErr w:type="gramEnd"/>
      <w:r w:rsidRPr="00ED43E5">
        <w:rPr>
          <w:rFonts w:ascii="Arial" w:eastAsia="Times New Roman" w:hAnsi="Arial" w:cs="Times New Roman"/>
          <w:color w:val="000000"/>
          <w:sz w:val="24"/>
          <w:szCs w:val="24"/>
          <w:lang w:eastAsia="ru-RU"/>
        </w:rPr>
        <w:t xml:space="preserve"> информации о социально-экономическом </w:t>
      </w:r>
      <w:r w:rsidRPr="00ED43E5">
        <w:rPr>
          <w:rFonts w:ascii="Arial" w:eastAsia="Times New Roman" w:hAnsi="Arial" w:cs="Times New Roman"/>
          <w:color w:val="000000"/>
          <w:sz w:val="24"/>
          <w:szCs w:val="24"/>
          <w:lang w:eastAsia="ru-RU"/>
        </w:rPr>
        <w:lastRenderedPageBreak/>
        <w:t xml:space="preserve">и культурном развитии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о развитии его общественной инфраструктуры и иной официальной информации;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12) осуществление международных и внешнеэкономических связей в соответствии с федеральными законами;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15)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Органы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w:t>
      </w:r>
      <w:hyperlink r:id="rId19"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lastRenderedPageBreak/>
        <w:t>Статья 9. Местный референдум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Местный референдум проводится на всей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Решение о назначении местного референдума принимается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по инициативе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председателя Администрации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выдвинутой ими совместно.</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соответствии с федеральным законом.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Инициатива проведения референдума, выдвинутая совместно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председателем Администрации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оформляется правовыми актами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председателя Администрации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5. Хурал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обязан назначить местный референдум в течение 30 дней со дня поступления в Хурал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документов, на основании которых назначается местный референдум.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В случае, если местный референдум не назначен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установленные сроки, референдум назначается судом на основании обращения граждан, избирательных объединений, Главы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комиссией местного референдума,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(Абзац второй изм. </w:t>
      </w:r>
      <w:hyperlink r:id="rId20"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6. В местном референдуме имеют право участвовать граждане Российской Федерации, место жительства которых расположено в границах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7. Принятое на местном референдуме решение подлежит обязательному исполнению на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не нуждается в утверждении какими-либо </w:t>
      </w:r>
      <w:r w:rsidRPr="00ED43E5">
        <w:rPr>
          <w:rFonts w:ascii="Arial" w:eastAsia="Times New Roman" w:hAnsi="Arial" w:cs="Arial"/>
          <w:color w:val="000000"/>
          <w:sz w:val="24"/>
          <w:szCs w:val="24"/>
          <w:lang w:eastAsia="ru-RU"/>
        </w:rPr>
        <w:lastRenderedPageBreak/>
        <w:t>органами государственной власти, их должностными лицами или органами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8. Органы местного самоуправления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10. Муниципальные выборы</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Муниципальные выборы проводятся в целях избрания депутатов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на основе всеобщего равного и прямого избирательного права при тайном голосовании.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Муниципальные выборы назначаются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не ранее чем за 90 дней и не позднее, чем за 80 дней до дня голосования.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(Абзац второй изм. </w:t>
      </w:r>
      <w:hyperlink r:id="rId21"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Депутаты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избираются по одномандатным избирательным округам, образуемым на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на основе единой нормы представительства избирателей.</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11. Голосование по отзыву депутата Хурала представителей </w:t>
      </w:r>
      <w:proofErr w:type="spellStart"/>
      <w:r w:rsidRPr="00ED43E5">
        <w:rPr>
          <w:rFonts w:ascii="Arial" w:eastAsia="Times New Roman" w:hAnsi="Arial" w:cs="Arial"/>
          <w:b/>
          <w:bCs/>
          <w:color w:val="000000"/>
          <w:sz w:val="24"/>
          <w:szCs w:val="24"/>
          <w:lang w:eastAsia="ru-RU"/>
        </w:rPr>
        <w:t>сумона</w:t>
      </w:r>
      <w:proofErr w:type="spellEnd"/>
      <w:r w:rsidRPr="00ED43E5">
        <w:rPr>
          <w:rFonts w:ascii="Arial" w:eastAsia="Times New Roman" w:hAnsi="Arial" w:cs="Arial"/>
          <w:b/>
          <w:bCs/>
          <w:color w:val="000000"/>
          <w:sz w:val="24"/>
          <w:szCs w:val="24"/>
          <w:lang w:eastAsia="ru-RU"/>
        </w:rPr>
        <w:t xml:space="preserve">, голосование по вопросам изменения границ, преобразования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Голосование по отзыву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w:t>
      </w:r>
      <w:hyperlink r:id="rId22"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Выдвижение инициативы проведения отзыва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может быть осуществлено не ранее, чем через 6 месяцев со дня регистрации соответствующей избирательной комиссией избранного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не позднее, чем за 12 месяцев до окончания установленного срока их полномочий.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Датой внесения предложения об отзыве депутата считается дата поступления ходатайства о регистрации инициативной группы по проведению отзыва в соответствующую избирательную комиссию.</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2 изм. </w:t>
      </w:r>
      <w:hyperlink r:id="rId23"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3. Основанием для отзыва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являются однократное грубое нарушение </w:t>
      </w:r>
      <w:hyperlink r:id="rId24" w:tgtFrame="_self" w:history="1">
        <w:r w:rsidRPr="00ED43E5">
          <w:rPr>
            <w:rFonts w:ascii="Arial" w:eastAsia="Times New Roman" w:hAnsi="Arial" w:cs="Times New Roman"/>
            <w:color w:val="0000FF"/>
            <w:sz w:val="24"/>
            <w:szCs w:val="24"/>
            <w:lang w:eastAsia="ru-RU"/>
          </w:rPr>
          <w:t>Конституции Российской Федерации</w:t>
        </w:r>
      </w:hyperlink>
      <w:r w:rsidRPr="00ED43E5">
        <w:rPr>
          <w:rFonts w:ascii="Arial" w:eastAsia="Times New Roman" w:hAnsi="Arial" w:cs="Times New Roman"/>
          <w:sz w:val="24"/>
          <w:szCs w:val="24"/>
          <w:lang w:eastAsia="ru-RU"/>
        </w:rPr>
        <w:t xml:space="preserve">, федеральных законов, </w:t>
      </w:r>
      <w:hyperlink r:id="rId25" w:tgtFrame="_self" w:history="1">
        <w:r w:rsidRPr="00ED43E5">
          <w:rPr>
            <w:rFonts w:ascii="Arial" w:eastAsia="Times New Roman" w:hAnsi="Arial" w:cs="Times New Roman"/>
            <w:color w:val="0000FF"/>
            <w:sz w:val="24"/>
            <w:szCs w:val="24"/>
            <w:lang w:eastAsia="ru-RU"/>
          </w:rPr>
          <w:t>Конституции Республики Тыва</w:t>
        </w:r>
      </w:hyperlink>
      <w:r w:rsidRPr="00ED43E5">
        <w:rPr>
          <w:rFonts w:ascii="Arial" w:eastAsia="Times New Roman" w:hAnsi="Arial" w:cs="Times New Roman"/>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4. Под грубым нарушением правовых актов понимается решение, действие (бездействие)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повлекшие за собой нарушения прав и свобод значительного числа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Под систематическим нарушением правовых актов понимается совершение депутатом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двух и более нарушений, повлекших нарушения прав и свобод граждан, иных нарушений, подтвержденных в судебном порядке.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Выдвижение инициативы проведения отзыва возможно только в связи с правонарушениями, совершенными в период текущего срока полномочий.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7. Инициативная группа вправе принять решение о выдвижении инициативы проведения голосования по отзыву депутата в случае: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совершения депутатом грубого правонарушения впервые;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 совершения повторного правонарушения, предусмотренного </w:t>
      </w:r>
      <w:proofErr w:type="gramStart"/>
      <w:r w:rsidRPr="00ED43E5">
        <w:rPr>
          <w:rFonts w:ascii="Arial" w:eastAsia="Times New Roman" w:hAnsi="Arial" w:cs="Times New Roman"/>
          <w:sz w:val="24"/>
          <w:szCs w:val="24"/>
          <w:lang w:eastAsia="ru-RU"/>
        </w:rPr>
        <w:t>частью  3</w:t>
      </w:r>
      <w:proofErr w:type="gramEnd"/>
      <w:r w:rsidRPr="00ED43E5">
        <w:rPr>
          <w:rFonts w:ascii="Arial" w:eastAsia="Times New Roman" w:hAnsi="Arial" w:cs="Times New Roman"/>
          <w:sz w:val="24"/>
          <w:szCs w:val="24"/>
          <w:lang w:eastAsia="ru-RU"/>
        </w:rPr>
        <w:t xml:space="preserve"> настоящей статьи.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Инициативная группа обязана письменно уведомить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8. Инициативная группа обращается с ходатайством о регистрации в соответствующую избирательную комиссию, которая со дня его получения действует в качестве комиссии отзыва.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правонарушения (правонарушений);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8 изм. </w:t>
      </w:r>
      <w:hyperlink r:id="rId26"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9. Соответствующая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w:t>
      </w:r>
      <w:proofErr w:type="gramStart"/>
      <w:r w:rsidRPr="00ED43E5">
        <w:rPr>
          <w:rFonts w:ascii="Arial" w:eastAsia="Times New Roman" w:hAnsi="Arial" w:cs="Times New Roman"/>
          <w:sz w:val="24"/>
          <w:szCs w:val="24"/>
          <w:lang w:eastAsia="ru-RU"/>
        </w:rPr>
        <w:t>соответствия</w:t>
      </w:r>
      <w:proofErr w:type="gramEnd"/>
      <w:r w:rsidRPr="00ED43E5">
        <w:rPr>
          <w:rFonts w:ascii="Arial" w:eastAsia="Times New Roman" w:hAnsi="Arial" w:cs="Times New Roman"/>
          <w:sz w:val="24"/>
          <w:szCs w:val="24"/>
          <w:lang w:eastAsia="ru-RU"/>
        </w:rPr>
        <w:t xml:space="preserve">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В случае регистрации инициативной группы соответствующая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Соответствующая избирательная комиссия извещает о принятом решении Хурал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9 изм. </w:t>
      </w:r>
      <w:hyperlink r:id="rId27"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В подписном листе, форма которого утверждается соответствующей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10 изм. </w:t>
      </w:r>
      <w:hyperlink r:id="rId28"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11. При рассмотрении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в отношении которого выдвинута инициатива проведения голосования по отзыву, в голосовании не участвует.</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13. Депутат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имеет право дать избирателям объяснения по поводу обстоятельств, выдвигаемых в качестве оснований для его отзыва.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14. Депутат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 xml:space="preserve">15. Соответствующая избирательная комиссия регистрирует отзыв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день определения результатов голосования по отзыву.</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15 изм. </w:t>
      </w:r>
      <w:hyperlink r:id="rId29"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16. Итоги голосования по отзыву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принятое решение подлежат официальному обнародованию.</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по</w:t>
      </w:r>
      <w:proofErr w:type="gramEnd"/>
      <w:r w:rsidRPr="00ED43E5">
        <w:rPr>
          <w:rFonts w:ascii="Arial" w:eastAsia="Times New Roman" w:hAnsi="Arial" w:cs="Times New Roman"/>
          <w:sz w:val="24"/>
          <w:szCs w:val="24"/>
          <w:lang w:eastAsia="ru-RU"/>
        </w:rPr>
        <w:t xml:space="preserve"> тем же основаниям ранее, чем через один год с последнего дня периода сбора подписей.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Если отзыв был признан несостоявшимся или по результатам голосования депутат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18. Процедура отзыва депутата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считается</w:t>
      </w:r>
      <w:proofErr w:type="gramEnd"/>
      <w:r w:rsidRPr="00ED43E5">
        <w:rPr>
          <w:rFonts w:ascii="Arial" w:eastAsia="Times New Roman" w:hAnsi="Arial" w:cs="Times New Roman"/>
          <w:sz w:val="24"/>
          <w:szCs w:val="24"/>
          <w:lang w:eastAsia="ru-RU"/>
        </w:rPr>
        <w:t xml:space="preserve"> отозванным, если за отзыв проголосовало не менее половины избирателей, зарегистрированных в избирательном округе.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19. В случаях, предусмотренных </w:t>
      </w:r>
      <w:hyperlink r:id="rId30"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 xml:space="preserve">, в целях получения согласия населения при изменении границ, преобразовании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проводится</w:t>
      </w:r>
      <w:proofErr w:type="gramEnd"/>
      <w:r w:rsidRPr="00ED43E5">
        <w:rPr>
          <w:rFonts w:ascii="Arial" w:eastAsia="Times New Roman" w:hAnsi="Arial" w:cs="Times New Roman"/>
          <w:sz w:val="24"/>
          <w:szCs w:val="24"/>
          <w:lang w:eastAsia="ru-RU"/>
        </w:rPr>
        <w:t xml:space="preserve"> голосование по вопросам изменения границ, преобразования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20. Голосование по вопросам изменения границ, преобразования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проводится</w:t>
      </w:r>
      <w:proofErr w:type="gramEnd"/>
      <w:r w:rsidRPr="00ED43E5">
        <w:rPr>
          <w:rFonts w:ascii="Arial" w:eastAsia="Times New Roman" w:hAnsi="Arial" w:cs="Times New Roman"/>
          <w:sz w:val="24"/>
          <w:szCs w:val="24"/>
          <w:lang w:eastAsia="ru-RU"/>
        </w:rPr>
        <w:t xml:space="preserve"> на всей территории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на части его территории в соответствии с </w:t>
      </w:r>
      <w:hyperlink r:id="rId31"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21. Итоги голосования по вопросам изменения границ, преобразования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w:t>
      </w:r>
      <w:proofErr w:type="gramEnd"/>
      <w:r w:rsidRPr="00ED43E5">
        <w:rPr>
          <w:rFonts w:ascii="Arial" w:eastAsia="Times New Roman" w:hAnsi="Arial" w:cs="Times New Roman"/>
          <w:sz w:val="24"/>
          <w:szCs w:val="24"/>
          <w:lang w:eastAsia="ru-RU"/>
        </w:rPr>
        <w:t xml:space="preserve"> принятые решения подлежат официальному опубликованию.</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b/>
          <w:bCs/>
          <w:sz w:val="24"/>
          <w:szCs w:val="24"/>
          <w:lang w:eastAsia="ru-RU"/>
        </w:rPr>
        <w:t>Статья 12. Правотворческая инициатива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Минимальная численность инициативной группы граждан устанавливается решением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не может превышать 3 процента от числа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обладающих избирательным правом.</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b/>
          <w:bCs/>
          <w:sz w:val="24"/>
          <w:szCs w:val="24"/>
          <w:lang w:eastAsia="ru-RU"/>
        </w:rPr>
        <w:t>Статья 13. Инициативные проекты</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В целях реализации мероприятий, имеющих приоритетное значение для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может быть внесен инициативный проект.</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и иные </w:t>
      </w:r>
      <w:r w:rsidRPr="00ED43E5">
        <w:rPr>
          <w:rFonts w:ascii="Arial" w:eastAsia="Times New Roman" w:hAnsi="Arial" w:cs="Times New Roman"/>
          <w:sz w:val="24"/>
          <w:szCs w:val="24"/>
          <w:lang w:eastAsia="ru-RU"/>
        </w:rPr>
        <w:lastRenderedPageBreak/>
        <w:t>вопросы по реализации инициативных проектов, отнесенные Федеральным законом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b/>
          <w:bCs/>
          <w:sz w:val="24"/>
          <w:szCs w:val="24"/>
          <w:lang w:eastAsia="ru-RU"/>
        </w:rPr>
        <w:t>Статья 14. Территориальное общественное самоуправление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 установление структуры органов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избрание органов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определение основных направлений деятельности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7) обсуждение инициативного проекта и принятие решения по вопросу о его одобрении.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8. Органы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 представляют интересы населения, проживающего на соответствующей территории;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обеспечивают исполнение решений, принятых на собраниях и конференциях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9. Органы территориального общественного самоуправления могут выдвигать инициативный проект в качестве инициаторов проекта.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10. В уставе территориального общественного самоуправления устанавливаются: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 территория, на которой оно осуществляется;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порядок принятия решений;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порядок прекращения осуществления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(или) нормативными правовыми актами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
          <w:bCs/>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sz w:val="24"/>
          <w:szCs w:val="24"/>
          <w:lang w:eastAsia="ru-RU"/>
        </w:rPr>
      </w:pPr>
      <w:r w:rsidRPr="00ED43E5">
        <w:rPr>
          <w:rFonts w:ascii="Arial" w:eastAsia="Times New Roman" w:hAnsi="Arial" w:cs="Times New Roman"/>
          <w:b/>
          <w:sz w:val="24"/>
          <w:szCs w:val="24"/>
          <w:lang w:eastAsia="ru-RU"/>
        </w:rPr>
        <w:t xml:space="preserve">Статья 15. Староста </w:t>
      </w:r>
      <w:proofErr w:type="spellStart"/>
      <w:r w:rsidRPr="00ED43E5">
        <w:rPr>
          <w:rFonts w:ascii="Arial" w:eastAsia="Times New Roman" w:hAnsi="Arial" w:cs="Times New Roman"/>
          <w:b/>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Для организации взаимодействия органов местного самоуправления и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при решении вопросов местного значения в </w:t>
      </w:r>
      <w:proofErr w:type="spellStart"/>
      <w:r w:rsidRPr="00ED43E5">
        <w:rPr>
          <w:rFonts w:ascii="Arial" w:eastAsia="Times New Roman" w:hAnsi="Arial" w:cs="Times New Roman"/>
          <w:sz w:val="24"/>
          <w:szCs w:val="24"/>
          <w:lang w:eastAsia="ru-RU"/>
        </w:rPr>
        <w:t>сумоне</w:t>
      </w:r>
      <w:proofErr w:type="spellEnd"/>
      <w:r w:rsidRPr="00ED43E5">
        <w:rPr>
          <w:rFonts w:ascii="Arial" w:eastAsia="Times New Roman" w:hAnsi="Arial" w:cs="Times New Roman"/>
          <w:sz w:val="24"/>
          <w:szCs w:val="24"/>
          <w:lang w:eastAsia="ru-RU"/>
        </w:rPr>
        <w:t xml:space="preserve"> может назначаться староста сельского населенного пункта.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2. Староста сельского населенного пункта назначается Хуралом представителей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(Часть 2 в редакции </w:t>
      </w:r>
      <w:hyperlink r:id="rId32" w:tgtFrame="Logical" w:history="1">
        <w:r w:rsidRPr="00ED43E5">
          <w:rPr>
            <w:rFonts w:ascii="Arial" w:eastAsia="Times New Roman" w:hAnsi="Arial" w:cs="Times New Roman"/>
            <w:color w:val="0000FF"/>
            <w:sz w:val="24"/>
            <w:szCs w:val="24"/>
            <w:lang w:eastAsia="ru-RU"/>
          </w:rPr>
          <w:t xml:space="preserve">Решения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(Абзац первый в редакции </w:t>
      </w:r>
      <w:hyperlink r:id="rId33" w:tgtFrame="Logical" w:history="1">
        <w:r w:rsidRPr="00ED43E5">
          <w:rPr>
            <w:rFonts w:ascii="Arial" w:eastAsia="Times New Roman" w:hAnsi="Arial" w:cs="Times New Roman"/>
            <w:color w:val="0000FF"/>
            <w:sz w:val="24"/>
            <w:szCs w:val="24"/>
            <w:lang w:eastAsia="ru-RU"/>
          </w:rPr>
          <w:t xml:space="preserve">Решения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Законом Республики Тыва с учетом исторических и иных местных традиций может быть установлено иное наименование должности старосты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4. Старостой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не может быть назначено лицо:</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(Пункт 1 в редакции </w:t>
      </w:r>
      <w:hyperlink r:id="rId34" w:tgtFrame="Logical" w:history="1">
        <w:r w:rsidRPr="00ED43E5">
          <w:rPr>
            <w:rFonts w:ascii="Arial" w:eastAsia="Times New Roman" w:hAnsi="Arial" w:cs="Times New Roman"/>
            <w:color w:val="0000FF"/>
            <w:sz w:val="24"/>
            <w:szCs w:val="24"/>
            <w:lang w:eastAsia="ru-RU"/>
          </w:rPr>
          <w:t xml:space="preserve">Решения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признанное судом недееспособным или ограниченно дееспособным;</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имеющее непогашенную или неснятую судимость.</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Срок полномочий старосты 5 лет.</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Полномочия старосты прекращаются досрочно по решению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по представлению схода граждан, а также в случаях, установленных пунктами 1 - 7 части 10 статьи 40 </w:t>
      </w:r>
      <w:hyperlink r:id="rId35"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Староста для решения возложенных на него задач:</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взаимодействует с органами местного самоуправления, муниципальными предприятиями и </w:t>
      </w:r>
      <w:proofErr w:type="gramStart"/>
      <w:r w:rsidRPr="00ED43E5">
        <w:rPr>
          <w:rFonts w:ascii="Arial" w:eastAsia="Times New Roman" w:hAnsi="Arial" w:cs="Times New Roman"/>
          <w:sz w:val="24"/>
          <w:szCs w:val="24"/>
          <w:lang w:eastAsia="ru-RU"/>
        </w:rPr>
        <w:t>учреждениями</w:t>
      </w:r>
      <w:proofErr w:type="gramEnd"/>
      <w:r w:rsidRPr="00ED43E5">
        <w:rPr>
          <w:rFonts w:ascii="Arial" w:eastAsia="Times New Roman" w:hAnsi="Arial" w:cs="Times New Roman"/>
          <w:sz w:val="24"/>
          <w:szCs w:val="24"/>
          <w:lang w:eastAsia="ru-RU"/>
        </w:rPr>
        <w:t xml:space="preserve"> и иными организациями по вопросам решения вопросов местного значения;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6) осуществляет иные полномочия и права, предусмотренные настоящим Уставом и (или) нормативным правовым актом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соответствии с законом Республики Тыва.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соответствии с законом Республики Тыва.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sz w:val="24"/>
          <w:szCs w:val="24"/>
          <w:lang w:eastAsia="ru-RU"/>
        </w:rPr>
      </w:pPr>
      <w:r w:rsidRPr="00ED43E5">
        <w:rPr>
          <w:rFonts w:ascii="Arial" w:eastAsia="Times New Roman" w:hAnsi="Arial" w:cs="Times New Roman"/>
          <w:b/>
          <w:bCs/>
          <w:sz w:val="24"/>
          <w:szCs w:val="24"/>
          <w:lang w:eastAsia="ru-RU"/>
        </w:rPr>
        <w:t>Статья 16. Публичные слушания</w:t>
      </w:r>
    </w:p>
    <w:p w:rsidR="00ED43E5" w:rsidRPr="00ED43E5" w:rsidRDefault="00ED43E5" w:rsidP="00ED43E5">
      <w:pPr>
        <w:spacing w:after="0" w:line="240" w:lineRule="auto"/>
        <w:ind w:firstLine="709"/>
        <w:jc w:val="both"/>
        <w:rPr>
          <w:rFonts w:ascii="Arial" w:eastAsia="Times New Roman" w:hAnsi="Arial" w:cs="Times New Roman"/>
          <w:b/>
          <w:bCs/>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Для обсуждения проектов муниципальных правовых актов по вопросам местного значения с участием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Главой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могут</w:t>
      </w:r>
      <w:proofErr w:type="gramEnd"/>
      <w:r w:rsidRPr="00ED43E5">
        <w:rPr>
          <w:rFonts w:ascii="Arial" w:eastAsia="Times New Roman" w:hAnsi="Arial" w:cs="Times New Roman"/>
          <w:sz w:val="24"/>
          <w:szCs w:val="24"/>
          <w:lang w:eastAsia="ru-RU"/>
        </w:rPr>
        <w:t xml:space="preserve"> проводиться публичные слушания.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Публичные слушания проводятся по инициативе населения,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главы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главы местной администрации, осуществляющего свои полномочия на основе контракта.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Публичные слушания, проводимые по инициативе населения или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назначаются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а по инициативе главы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главы местной администрации, осуществляющего свои полномочия на основе контракта, - главой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На публичные слушания должны выноситься: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проект Устава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а также проект муниципального нормативного правового акта о внесении изменений в Устав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кроме случаев, когда в Устав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вносятся изменения в форме точного воспроизведения положений </w:t>
      </w:r>
      <w:hyperlink r:id="rId36" w:tgtFrame="_self" w:history="1">
        <w:r w:rsidRPr="00ED43E5">
          <w:rPr>
            <w:rFonts w:ascii="Arial" w:eastAsia="Times New Roman" w:hAnsi="Arial" w:cs="Times New Roman"/>
            <w:color w:val="0000FF"/>
            <w:sz w:val="24"/>
            <w:szCs w:val="24"/>
            <w:lang w:eastAsia="ru-RU"/>
          </w:rPr>
          <w:t>Конституции Российской Федерации</w:t>
        </w:r>
      </w:hyperlink>
      <w:r w:rsidRPr="00ED43E5">
        <w:rPr>
          <w:rFonts w:ascii="Arial" w:eastAsia="Times New Roman" w:hAnsi="Arial" w:cs="Times New Roman"/>
          <w:sz w:val="24"/>
          <w:szCs w:val="24"/>
          <w:lang w:eastAsia="ru-RU"/>
        </w:rPr>
        <w:t xml:space="preserve">, федеральных законов, </w:t>
      </w:r>
      <w:hyperlink r:id="rId37" w:tgtFrame="_self" w:history="1">
        <w:r w:rsidRPr="00ED43E5">
          <w:rPr>
            <w:rFonts w:ascii="Arial" w:eastAsia="Times New Roman" w:hAnsi="Arial" w:cs="Times New Roman"/>
            <w:color w:val="0000FF"/>
            <w:sz w:val="24"/>
            <w:szCs w:val="24"/>
            <w:lang w:eastAsia="ru-RU"/>
          </w:rPr>
          <w:t>Конституции Республики Тыва</w:t>
        </w:r>
      </w:hyperlink>
      <w:r w:rsidRPr="00ED43E5">
        <w:rPr>
          <w:rFonts w:ascii="Arial" w:eastAsia="Times New Roman" w:hAnsi="Arial" w:cs="Times New Roman"/>
          <w:sz w:val="24"/>
          <w:szCs w:val="24"/>
          <w:lang w:eastAsia="ru-RU"/>
        </w:rPr>
        <w:t xml:space="preserve"> или законов Республики Тыва в целях приведения Устава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соответствие с этими нормативными правовыми актами;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проект бюджета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 отчет о его исполнении;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3) вопросы о преобразовании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за исключением случаев, если в соответствии со статьей 13 </w:t>
      </w:r>
      <w:hyperlink r:id="rId38"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 xml:space="preserve"> для преобразования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требуется получение согласия населения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выраженного путем голосования;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5) проект стратегии социально-экономического развития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с учетом положений </w:t>
      </w:r>
      <w:hyperlink r:id="rId39" w:tgtFrame="Logical" w:history="1">
        <w:r w:rsidRPr="00ED43E5">
          <w:rPr>
            <w:rFonts w:ascii="Arial" w:eastAsia="Times New Roman" w:hAnsi="Arial" w:cs="Times New Roman"/>
            <w:color w:val="0000FF"/>
            <w:sz w:val="24"/>
            <w:szCs w:val="24"/>
            <w:lang w:eastAsia="ru-RU"/>
          </w:rPr>
          <w:t>Федерального закона от 09.02.2009 № 8-ФЗ</w:t>
        </w:r>
      </w:hyperlink>
      <w:r w:rsidRPr="00ED43E5">
        <w:rPr>
          <w:rFonts w:ascii="Arial" w:eastAsia="Times New Roman" w:hAnsi="Arial"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w:t>
      </w:r>
      <w:r w:rsidRPr="00ED43E5">
        <w:rPr>
          <w:rFonts w:ascii="Arial" w:eastAsia="Times New Roman" w:hAnsi="Arial" w:cs="Times New Roman"/>
          <w:sz w:val="24"/>
          <w:szCs w:val="24"/>
          <w:lang w:eastAsia="ru-RU"/>
        </w:rPr>
        <w:lastRenderedPageBreak/>
        <w:t xml:space="preserve">представления жителями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своих замечаний и предложений по проекту муниципального правового акта, а также для участия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sz w:val="24"/>
          <w:szCs w:val="24"/>
          <w:lang w:eastAsia="ru-RU"/>
        </w:rPr>
      </w:pPr>
      <w:r w:rsidRPr="00ED43E5">
        <w:rPr>
          <w:rFonts w:ascii="Arial" w:eastAsia="Times New Roman" w:hAnsi="Arial" w:cs="Times New Roman"/>
          <w:b/>
          <w:bCs/>
          <w:sz w:val="24"/>
          <w:szCs w:val="24"/>
          <w:lang w:eastAsia="ru-RU"/>
        </w:rPr>
        <w:t>Статья 17. Собрание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могут проводиться собрания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Собрание граждан проводится по инициативе населения,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Главы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а также в случаях, предусмотренных уставом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Собрание граждан, проводимое по инициативе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Главы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назначается соответственно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Главой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3. Собрание граждан, проводимое по инициативе населения, назначается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при условии, если в поддержку данной </w:t>
      </w:r>
      <w:r w:rsidRPr="00ED43E5">
        <w:rPr>
          <w:rFonts w:ascii="Arial" w:eastAsia="Times New Roman" w:hAnsi="Arial" w:cs="Times New Roman"/>
          <w:sz w:val="24"/>
          <w:szCs w:val="24"/>
          <w:lang w:eastAsia="ru-RU"/>
        </w:rPr>
        <w:lastRenderedPageBreak/>
        <w:t xml:space="preserve">инициативы собрано не менее 5 процентов подписей от числа граждан, обладающих избирательным правом и проживающих в </w:t>
      </w:r>
      <w:proofErr w:type="spellStart"/>
      <w:r w:rsidRPr="00ED43E5">
        <w:rPr>
          <w:rFonts w:ascii="Arial" w:eastAsia="Times New Roman" w:hAnsi="Arial" w:cs="Times New Roman"/>
          <w:sz w:val="24"/>
          <w:szCs w:val="24"/>
          <w:lang w:eastAsia="ru-RU"/>
        </w:rPr>
        <w:t>сумоне</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Хурал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В случае принятия решения о проведении собрания граждан Хурал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7. Порядок назначения и проведения собрания граждан, а также полномочия собрания граждан определяются </w:t>
      </w:r>
      <w:hyperlink r:id="rId40"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 xml:space="preserve"> и решением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уставом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8. Итоги собрания граждан подлежат официальному опубликованию (обнародованию).</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b/>
          <w:bCs/>
          <w:sz w:val="24"/>
          <w:szCs w:val="24"/>
          <w:lang w:eastAsia="ru-RU"/>
        </w:rPr>
        <w:t>Статья 18. Конференция граждан (собрание делегатов)</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В случаях, предусмотренных решением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решением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уставом территориального общественного самоуправления.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Итоги конференции граждан (собрания делегатов) подлежат официальному опубликованию (обнародованию).</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b/>
          <w:bCs/>
          <w:sz w:val="24"/>
          <w:szCs w:val="24"/>
          <w:lang w:eastAsia="ru-RU"/>
        </w:rPr>
        <w:t>Статья 19. Опрос граждан</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Опрос граждан проводится на всей территории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на части его территории для выявления мнения населения и его учета при принятии решений </w:t>
      </w:r>
      <w:r w:rsidRPr="00ED43E5">
        <w:rPr>
          <w:rFonts w:ascii="Arial" w:eastAsia="Times New Roman" w:hAnsi="Arial" w:cs="Times New Roman"/>
          <w:sz w:val="24"/>
          <w:szCs w:val="24"/>
          <w:lang w:eastAsia="ru-RU"/>
        </w:rPr>
        <w:lastRenderedPageBreak/>
        <w:t>органами местного самоуправления и должностными лицами местного самоуправления, а также органами государственной власти.</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Результаты опроса носят рекомендательный характер.</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Опрос граждан проводится по инициативе: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Главы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 по вопросам местного значения;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органов государственной власти Республики Тыва - для учета мнения граждан при принятии решений об изменении целевого назначения земель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для объектов регионального и межрегионального значения;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3)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4. Порядок назначения и проведения опроса граждан определяется настоящим Уставом и (или) нормативными правовыми актами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в соответствии с законом Республики Тыва.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о назначении опроса граждан устанавливаются: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1) дата и сроки проведения опроса;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формулировка вопроса (вопросов), предлагаемого (предлагаемых) при проведении опроса;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3) методика проведения опроса;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4) форма опросного листа;</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5) минимальная численность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участвующих в опросе;</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6. Жители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должны быть проинформированы о проведении опроса граждан не менее чем за 10 дней до его проведения.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7. Финансирование мероприятий, связанных с подготовкой и проведением опроса граждан, осуществляется:</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2) за счет средств бюджета Республики Тыва - при проведении опроса по инициативе органов государственной власти Республики Тыва.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20. Органы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hd w:val="clear" w:color="auto" w:fill="FFFFFF"/>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Структуру органов местного самоуправления составляют Хурал представителей, Глава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контрольно-счетный орган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lastRenderedPageBreak/>
        <w:t>2. Органы местного самоуправления не входят в систему органов государственной власти.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w:t>
      </w:r>
      <w:hyperlink r:id="rId41"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Решение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об изменении структуры органов местного самоуправления вступает в силу не ранее чем по истечении срока полномочий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принявшего указанное решение за исключением случаев, предусмотренных </w:t>
      </w:r>
      <w:hyperlink r:id="rId42"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5. Финансовое обеспечение деятельности </w:t>
      </w:r>
      <w:r w:rsidRPr="00ED43E5">
        <w:rPr>
          <w:rFonts w:ascii="Arial" w:eastAsia="Times New Roman" w:hAnsi="Arial" w:cs="Arial"/>
          <w:color w:val="000000"/>
          <w:sz w:val="24"/>
          <w:szCs w:val="24"/>
          <w:lang w:eastAsia="ru-RU"/>
        </w:rPr>
        <w:t xml:space="preserve">органов местного самоуправления осуществляется за счет собственных доходов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21. Хурал представителей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2. Численность депутатов Хурала представителей составляет 11 человек.</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Хурал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может осуществлять свои полномочия в случае избрания не менее 2/3 депутатов.</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Заседание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не может считаться правомочным, если на нем присутствует менее 50 процентов от числа избранных депутатов. Заседания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проводятся не реже одного раза в три месяца.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5. Вновь избранный Хурал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собирается на первое заседание не позднее 30 дней со дня избрания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правомочном составе.</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6. Хурал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не обладает правами юридического лица.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7. В исключительной компетенции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находятся: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принятие Устава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внесение в него изменений;</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утверждение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отчета о его исполнении;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утверждение стратегии социально-экономического развития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7) определение порядка участия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организациях межмуниципального сотрудничества;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10) принятие решения об удалении Главы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отставку;</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11) утверждение правил благоустройства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8. Хурал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9. Хурал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заслушивает ежегодные отчеты Главы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председателя Администрации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 результатах их деятельности, деятельности Администрации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 иных подведомственных Администрации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органов местного самоуправления, в том числе о решении вопросов, поставленных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10. Нормативные правовые акты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только по инициативе председателя Администрации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или при наличии его заключения.</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11. Нормативный правовой акт, принятый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направляется Главе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для подписания и обнародования в течение 10 дней.</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12. Расходы на обеспечение деятельности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предусматриваются в бюджете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отдельной строкой в соответствии с классификацией расходов бюджетов Российской Федерации.</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Управление и (или) распоряжение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или отдельными депутатами (группами депутатов) в какой бы то ни было форме средствами бюджета </w:t>
      </w:r>
      <w:proofErr w:type="spellStart"/>
      <w:proofErr w:type="gram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в</w:t>
      </w:r>
      <w:proofErr w:type="gramEnd"/>
      <w:r w:rsidRPr="00ED43E5">
        <w:rPr>
          <w:rFonts w:ascii="Arial" w:eastAsia="Times New Roman" w:hAnsi="Arial" w:cs="Arial"/>
          <w:sz w:val="24"/>
          <w:szCs w:val="24"/>
          <w:lang w:eastAsia="ru-RU"/>
        </w:rPr>
        <w:t xml:space="preserve"> процессе его исполнения не допускаются, за исключением средств бюджета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направляемых на обеспечение деятельности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 депутатов.</w:t>
      </w:r>
    </w:p>
    <w:p w:rsidR="00ED43E5" w:rsidRPr="00ED43E5" w:rsidRDefault="00ED43E5" w:rsidP="00ED43E5">
      <w:pPr>
        <w:adjustRightInd w:val="0"/>
        <w:spacing w:after="0" w:line="240" w:lineRule="auto"/>
        <w:ind w:firstLine="709"/>
        <w:jc w:val="both"/>
        <w:outlineLvl w:val="1"/>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13. Полномочия Хурала представителей </w:t>
      </w:r>
      <w:proofErr w:type="spellStart"/>
      <w:proofErr w:type="gram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могут</w:t>
      </w:r>
      <w:proofErr w:type="gramEnd"/>
      <w:r w:rsidRPr="00ED43E5">
        <w:rPr>
          <w:rFonts w:ascii="Arial" w:eastAsia="Times New Roman" w:hAnsi="Arial" w:cs="Times New Roman"/>
          <w:sz w:val="24"/>
          <w:szCs w:val="24"/>
          <w:lang w:eastAsia="ru-RU"/>
        </w:rPr>
        <w:t xml:space="preserve"> быть прекращены досрочно в порядке и по основаниям, которые предусмотрены статьей 73 </w:t>
      </w:r>
      <w:hyperlink r:id="rId43"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 xml:space="preserve">. Полномочия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также прекращаются:</w:t>
      </w:r>
    </w:p>
    <w:p w:rsidR="00ED43E5" w:rsidRPr="00ED43E5" w:rsidRDefault="00ED43E5" w:rsidP="00ED43E5">
      <w:pPr>
        <w:adjustRightInd w:val="0"/>
        <w:spacing w:after="0" w:line="240" w:lineRule="auto"/>
        <w:ind w:firstLine="709"/>
        <w:jc w:val="both"/>
        <w:outlineLvl w:val="1"/>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1) в случае принятия Хуралом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Решение о самороспуске считается принятым, если за него проголосовало не менее половины от установленной численности депутатов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adjustRightInd w:val="0"/>
        <w:spacing w:after="0" w:line="240" w:lineRule="auto"/>
        <w:ind w:firstLine="709"/>
        <w:jc w:val="both"/>
        <w:outlineLvl w:val="1"/>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2) в случае вступления в силу решения Верховного Суда Республики Тыва о неправомочности данного состава депутатов Хурала представителей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в том числе в связи со сложением депутатами своих полномочий;</w:t>
      </w:r>
    </w:p>
    <w:p w:rsidR="00ED43E5" w:rsidRPr="00ED43E5" w:rsidRDefault="00ED43E5" w:rsidP="00ED43E5">
      <w:pPr>
        <w:adjustRightInd w:val="0"/>
        <w:spacing w:after="0" w:line="240" w:lineRule="auto"/>
        <w:ind w:firstLine="709"/>
        <w:jc w:val="both"/>
        <w:outlineLvl w:val="1"/>
        <w:rPr>
          <w:rFonts w:ascii="Arial" w:eastAsia="Times New Roman" w:hAnsi="Arial" w:cs="Times New Roman"/>
          <w:sz w:val="24"/>
          <w:szCs w:val="24"/>
          <w:lang w:eastAsia="ru-RU"/>
        </w:rPr>
      </w:pPr>
      <w:r w:rsidRPr="00ED43E5">
        <w:rPr>
          <w:rFonts w:ascii="Arial" w:eastAsia="Times New Roman" w:hAnsi="Arial" w:cs="Times New Roman"/>
          <w:sz w:val="24"/>
          <w:szCs w:val="24"/>
          <w:lang w:eastAsia="ru-RU"/>
        </w:rPr>
        <w:t xml:space="preserve">3) в случае преобразования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 xml:space="preserve">, осуществляемого в соответствии с </w:t>
      </w:r>
      <w:hyperlink r:id="rId44"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sz w:val="24"/>
          <w:szCs w:val="24"/>
          <w:lang w:eastAsia="ru-RU"/>
        </w:rPr>
        <w:t xml:space="preserve">, а также в случае упразднения </w:t>
      </w:r>
      <w:proofErr w:type="spellStart"/>
      <w:r w:rsidRPr="00ED43E5">
        <w:rPr>
          <w:rFonts w:ascii="Arial" w:eastAsia="Times New Roman" w:hAnsi="Arial" w:cs="Times New Roman"/>
          <w:sz w:val="24"/>
          <w:szCs w:val="24"/>
          <w:lang w:eastAsia="ru-RU"/>
        </w:rPr>
        <w:t>сумона</w:t>
      </w:r>
      <w:proofErr w:type="spellEnd"/>
      <w:r w:rsidRPr="00ED43E5">
        <w:rPr>
          <w:rFonts w:ascii="Arial" w:eastAsia="Times New Roman" w:hAnsi="Arial" w:cs="Times New Roman"/>
          <w:sz w:val="24"/>
          <w:szCs w:val="24"/>
          <w:lang w:eastAsia="ru-RU"/>
        </w:rPr>
        <w:t>;</w:t>
      </w:r>
    </w:p>
    <w:p w:rsidR="00ED43E5" w:rsidRPr="00ED43E5" w:rsidRDefault="00ED43E5" w:rsidP="00ED43E5">
      <w:pPr>
        <w:adjustRightInd w:val="0"/>
        <w:spacing w:after="0" w:line="240" w:lineRule="auto"/>
        <w:ind w:firstLine="709"/>
        <w:jc w:val="both"/>
        <w:outlineLvl w:val="1"/>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4) в случае утраты </w:t>
      </w:r>
      <w:proofErr w:type="spellStart"/>
      <w:r w:rsidRPr="00ED43E5">
        <w:rPr>
          <w:rFonts w:ascii="Arial" w:eastAsia="Times New Roman" w:hAnsi="Arial" w:cs="Arial"/>
          <w:sz w:val="24"/>
          <w:szCs w:val="24"/>
          <w:lang w:eastAsia="ru-RU"/>
        </w:rPr>
        <w:t>сумоном</w:t>
      </w:r>
      <w:proofErr w:type="spellEnd"/>
      <w:r w:rsidRPr="00ED43E5">
        <w:rPr>
          <w:rFonts w:ascii="Arial" w:eastAsia="Times New Roman" w:hAnsi="Arial" w:cs="Arial"/>
          <w:sz w:val="24"/>
          <w:szCs w:val="24"/>
          <w:lang w:eastAsia="ru-RU"/>
        </w:rPr>
        <w:t xml:space="preserve"> своего статуса в связи с его объединением с городским округом;</w:t>
      </w:r>
    </w:p>
    <w:p w:rsidR="00ED43E5" w:rsidRPr="00ED43E5" w:rsidRDefault="00ED43E5" w:rsidP="00ED43E5">
      <w:pPr>
        <w:adjustRightInd w:val="0"/>
        <w:spacing w:after="0" w:line="240" w:lineRule="auto"/>
        <w:ind w:firstLine="709"/>
        <w:jc w:val="both"/>
        <w:outlineLvl w:val="1"/>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5) в случае увеличения численности избирателей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более чем на 25 процентов, произошедшего вследствие изменения границ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или объединения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с городским округом;</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14. Досрочное прекращение полномочий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влечет досрочное прекращение полномочий его депутатов.</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15. В случае досрочного прекращения полномочий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досрочные выборы в Хурал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проводятся в сроки, установленные федеральным законом.</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 xml:space="preserve">Статья 22. Структура и организация деятельности Хурала представителей </w:t>
      </w:r>
      <w:proofErr w:type="spellStart"/>
      <w:r w:rsidRPr="00ED43E5">
        <w:rPr>
          <w:rFonts w:ascii="Arial" w:eastAsia="Times New Roman" w:hAnsi="Arial" w:cs="Arial"/>
          <w:b/>
          <w:bCs/>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 Организацию деятельности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осуществляет председатель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Полномочия председателя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исполняет Глава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избираемый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из своего состава.</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Порядок избрания председателя Хурала представителей, заместителя председателя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устанавливается регламентом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3. Порядок проведения заседаний, принятия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муниципальных правовых актов определяется его регламентом, который принимается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на заседании.</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4. Структура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включающая количество и наименования постоянных и временных комиссий, порядок работы, полномочия комиссий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определяются Хуралом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23. Глава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Глава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является высшим должностным лицом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наделен собственными полномочиями по решению вопросов местного значения. Глава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одновременно является председателем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осуществляет свои полномочия на общественных началах.</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Глава </w:t>
      </w:r>
      <w:proofErr w:type="spellStart"/>
      <w:proofErr w:type="gram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избирается</w:t>
      </w:r>
      <w:proofErr w:type="gramEnd"/>
      <w:r w:rsidRPr="00ED43E5">
        <w:rPr>
          <w:rFonts w:ascii="Arial" w:eastAsia="Times New Roman" w:hAnsi="Arial" w:cs="Arial"/>
          <w:color w:val="000000"/>
          <w:sz w:val="24"/>
          <w:szCs w:val="24"/>
          <w:lang w:eastAsia="ru-RU"/>
        </w:rPr>
        <w:t xml:space="preserve">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из своего состава и исполняет полномочия его председателя. Одно и то же лицо не может занимать должность главы </w:t>
      </w:r>
      <w:proofErr w:type="spellStart"/>
      <w:proofErr w:type="gram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более</w:t>
      </w:r>
      <w:proofErr w:type="gramEnd"/>
      <w:r w:rsidRPr="00ED43E5">
        <w:rPr>
          <w:rFonts w:ascii="Arial" w:eastAsia="Times New Roman" w:hAnsi="Arial" w:cs="Arial"/>
          <w:color w:val="000000"/>
          <w:sz w:val="24"/>
          <w:szCs w:val="24"/>
          <w:lang w:eastAsia="ru-RU"/>
        </w:rPr>
        <w:t xml:space="preserve"> двух сроков подряд.</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w:t>
      </w:r>
      <w:proofErr w:type="gramStart"/>
      <w:r w:rsidRPr="00ED43E5">
        <w:rPr>
          <w:rFonts w:ascii="Arial" w:eastAsia="Times New Roman" w:hAnsi="Arial" w:cs="Arial"/>
          <w:color w:val="000000"/>
          <w:sz w:val="24"/>
          <w:szCs w:val="24"/>
          <w:lang w:eastAsia="ru-RU"/>
        </w:rPr>
        <w:t xml:space="preserve">Глава  </w:t>
      </w:r>
      <w:proofErr w:type="spellStart"/>
      <w:r w:rsidRPr="00ED43E5">
        <w:rPr>
          <w:rFonts w:ascii="Arial" w:eastAsia="Times New Roman" w:hAnsi="Arial" w:cs="Arial"/>
          <w:color w:val="000000"/>
          <w:sz w:val="24"/>
          <w:szCs w:val="24"/>
          <w:lang w:eastAsia="ru-RU"/>
        </w:rPr>
        <w:t>сумона</w:t>
      </w:r>
      <w:proofErr w:type="spellEnd"/>
      <w:proofErr w:type="gramEnd"/>
      <w:r w:rsidRPr="00ED43E5">
        <w:rPr>
          <w:rFonts w:ascii="Arial" w:eastAsia="Times New Roman" w:hAnsi="Arial" w:cs="Arial"/>
          <w:color w:val="000000"/>
          <w:sz w:val="24"/>
          <w:szCs w:val="24"/>
          <w:lang w:eastAsia="ru-RU"/>
        </w:rPr>
        <w:t xml:space="preserve"> избирается открытым голосованием. Избранным на должность Главы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считается кандидат, за которого проголосовало не менее 2/3 депутатов от установленной общей численности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В случае принятия закона Республики Тыва, изменяющего порядок избрания главы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В случае принятия закона Республики Тыва, предусматривающего избрание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Хуралом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выборы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не назначаются и не проводятся, если соответствующий закон Республики Тыва вступил в силу до наступления даты, начиная с которой Хурал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был бы вправе принять решение о назначении выборов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соответствии с </w:t>
      </w:r>
      <w:hyperlink r:id="rId45" w:tgtFrame="Logical" w:history="1">
        <w:r w:rsidRPr="00ED43E5">
          <w:rPr>
            <w:rFonts w:ascii="Arial" w:eastAsia="Times New Roman" w:hAnsi="Arial" w:cs="Times New Roman"/>
            <w:color w:val="0000FF"/>
            <w:sz w:val="24"/>
            <w:szCs w:val="24"/>
            <w:lang w:eastAsia="ru-RU"/>
          </w:rPr>
          <w:t>Федеральным законом от 12.06.2002 № 67-ФЗ</w:t>
        </w:r>
      </w:hyperlink>
      <w:r w:rsidRPr="00ED43E5">
        <w:rPr>
          <w:rFonts w:ascii="Arial" w:eastAsia="Times New Roman" w:hAnsi="Arial"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 xml:space="preserve">В случае принятия закона Республики Тыва, изменяющего порядок избрания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данный порядок применяется после истечения срока полномочий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избранный до дня вступления в силу указанного закона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В случае если на должность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6. Избранным на должность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по итогам второго тура голосования считается кандидат, получивший большинство голосов от общего установленного для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числа депутатов.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Если во втором туре голосования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не избран, то процедура выборов повторяется, начиная с выдвижения кандидатов.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7. Результаты выборов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оформляются решением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8.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пределах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представляет </w:t>
      </w:r>
      <w:proofErr w:type="spellStart"/>
      <w:r w:rsidRPr="00ED43E5">
        <w:rPr>
          <w:rFonts w:ascii="Arial" w:eastAsia="Times New Roman" w:hAnsi="Arial" w:cs="Times New Roman"/>
          <w:color w:val="000000"/>
          <w:sz w:val="24"/>
          <w:szCs w:val="24"/>
          <w:lang w:eastAsia="ru-RU"/>
        </w:rPr>
        <w:t>сумон</w:t>
      </w:r>
      <w:proofErr w:type="spellEnd"/>
      <w:r w:rsidRPr="00ED43E5">
        <w:rPr>
          <w:rFonts w:ascii="Arial" w:eastAsia="Times New Roman" w:hAnsi="Arial" w:cs="Times New Roman"/>
          <w:color w:val="000000"/>
          <w:sz w:val="24"/>
          <w:szCs w:val="24"/>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proofErr w:type="gramStart"/>
      <w:r w:rsidRPr="00ED43E5">
        <w:rPr>
          <w:rFonts w:ascii="Arial" w:eastAsia="Times New Roman" w:hAnsi="Arial" w:cs="Times New Roman"/>
          <w:color w:val="000000"/>
          <w:sz w:val="24"/>
          <w:szCs w:val="24"/>
          <w:lang w:eastAsia="ru-RU"/>
        </w:rPr>
        <w:t xml:space="preserve">имени  </w:t>
      </w:r>
      <w:proofErr w:type="spellStart"/>
      <w:r w:rsidRPr="00ED43E5">
        <w:rPr>
          <w:rFonts w:ascii="Arial" w:eastAsia="Times New Roman" w:hAnsi="Arial" w:cs="Times New Roman"/>
          <w:color w:val="000000"/>
          <w:sz w:val="24"/>
          <w:szCs w:val="24"/>
          <w:lang w:eastAsia="ru-RU"/>
        </w:rPr>
        <w:t>сумона</w:t>
      </w:r>
      <w:proofErr w:type="spellEnd"/>
      <w:proofErr w:type="gram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подписывает и обнародует в порядке, установленном настоящим Уставом, правовые акты, принятые Хуралом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издает в пределах своих полномочий правовые акты;</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вправе требовать созыва внеочередного заседания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9.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должен соблюдать ограничения, запреты, исполнять обязанности, которые установлены </w:t>
      </w:r>
      <w:hyperlink r:id="rId46" w:tgtFrame="Logical" w:history="1">
        <w:r w:rsidRPr="00ED43E5">
          <w:rPr>
            <w:rFonts w:ascii="Arial" w:eastAsia="Times New Roman" w:hAnsi="Arial" w:cs="Times New Roman"/>
            <w:color w:val="0000FF"/>
            <w:sz w:val="24"/>
            <w:szCs w:val="24"/>
            <w:lang w:eastAsia="ru-RU"/>
          </w:rPr>
          <w:t>Федеральным законом от 25.12.2008 № 273-ФЗ</w:t>
        </w:r>
      </w:hyperlink>
      <w:r w:rsidRPr="00ED43E5">
        <w:rPr>
          <w:rFonts w:ascii="Arial" w:eastAsia="Times New Roman" w:hAnsi="Arial" w:cs="Times New Roman"/>
          <w:color w:val="000000"/>
          <w:sz w:val="24"/>
          <w:szCs w:val="24"/>
          <w:lang w:eastAsia="ru-RU"/>
        </w:rPr>
        <w:t xml:space="preserve"> «О противодействии коррупции», </w:t>
      </w:r>
      <w:hyperlink r:id="rId47" w:tgtFrame="Logical" w:history="1">
        <w:r w:rsidRPr="00ED43E5">
          <w:rPr>
            <w:rFonts w:ascii="Arial" w:eastAsia="Times New Roman" w:hAnsi="Arial" w:cs="Times New Roman"/>
            <w:color w:val="0000FF"/>
            <w:sz w:val="24"/>
            <w:szCs w:val="24"/>
            <w:lang w:eastAsia="ru-RU"/>
          </w:rPr>
          <w:t>Федеральным законом от 03.12.2012 № 230-ФЗ</w:t>
        </w:r>
      </w:hyperlink>
      <w:r w:rsidRPr="00ED43E5">
        <w:rPr>
          <w:rFonts w:ascii="Arial" w:eastAsia="Times New Roman" w:hAnsi="Arial"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48" w:tgtFrame="Logical" w:history="1">
        <w:r w:rsidRPr="00ED43E5">
          <w:rPr>
            <w:rFonts w:ascii="Arial" w:eastAsia="Times New Roman" w:hAnsi="Arial" w:cs="Times New Roman"/>
            <w:color w:val="0000FF"/>
            <w:sz w:val="24"/>
            <w:szCs w:val="24"/>
            <w:lang w:eastAsia="ru-RU"/>
          </w:rPr>
          <w:t>Федеральным законом от 07.05.2013 № 79-ФЗ</w:t>
        </w:r>
      </w:hyperlink>
      <w:r w:rsidRPr="00ED43E5">
        <w:rPr>
          <w:rFonts w:ascii="Arial" w:eastAsia="Times New Roman" w:hAnsi="Arial"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10.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подконтролен и подотчетен населению и Хуралу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11.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представляет Хуралу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ежегодные отчеты о результатах своей деятельности, в том числе о решении вопросов, поставленных перед ним Хуралом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12. Полномочия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прекращаются досрочно в случае: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смерти;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отставки по собственному желанию;</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удаления в отставку в соответствии со статьей 74.1 </w:t>
      </w:r>
      <w:hyperlink r:id="rId49"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отрешения от должности в соответствии со статьей 74 </w:t>
      </w:r>
      <w:hyperlink r:id="rId50"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5) признания судом недееспособным или ограниченно дееспособным;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6) признания судом безвестно отсутствующим или объявления умершим;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вступления в отношении его в законную силу обвинительного приговора суда;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8) выезда за пределы Российской Федерации на постоянное место жительства;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10) отзыва избирателями;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11) установленной в судебном порядке стойкой неспособности по состоянию здоровья осуществлять полномочия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12) преобразования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осуществляемого в соответствии с </w:t>
      </w:r>
      <w:hyperlink r:id="rId51"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а также в случае упразднения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13) утраты </w:t>
      </w:r>
      <w:proofErr w:type="spellStart"/>
      <w:r w:rsidRPr="00ED43E5">
        <w:rPr>
          <w:rFonts w:ascii="Arial" w:eastAsia="Times New Roman" w:hAnsi="Arial" w:cs="Times New Roman"/>
          <w:color w:val="000000"/>
          <w:sz w:val="24"/>
          <w:szCs w:val="24"/>
          <w:lang w:eastAsia="ru-RU"/>
        </w:rPr>
        <w:t>сумоном</w:t>
      </w:r>
      <w:proofErr w:type="spellEnd"/>
      <w:r w:rsidRPr="00ED43E5">
        <w:rPr>
          <w:rFonts w:ascii="Arial" w:eastAsia="Times New Roman" w:hAnsi="Arial" w:cs="Times New Roman"/>
          <w:color w:val="000000"/>
          <w:sz w:val="24"/>
          <w:szCs w:val="24"/>
          <w:lang w:eastAsia="ru-RU"/>
        </w:rPr>
        <w:t xml:space="preserve"> своего статуса в связи с его объединением с городским округом;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14) увеличения численности избирателей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более чем на 25 процентов, произошедшего вследствие изменения границ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13. В случае досрочного прекращения полномочий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определяемые в соответствии с настоящим Уставом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14. В случае досрочного прекращения полномочий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выборы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избираемого на муниципальных выборах, проводятся в сроки, установленные </w:t>
      </w:r>
      <w:hyperlink r:id="rId52" w:tgtFrame="Logical" w:history="1">
        <w:r w:rsidRPr="00ED43E5">
          <w:rPr>
            <w:rFonts w:ascii="Arial" w:eastAsia="Times New Roman" w:hAnsi="Arial" w:cs="Times New Roman"/>
            <w:color w:val="0000FF"/>
            <w:sz w:val="24"/>
            <w:szCs w:val="24"/>
            <w:lang w:eastAsia="ru-RU"/>
          </w:rPr>
          <w:t>Федеральным законом от 12.06.2002 № 67-ФЗ</w:t>
        </w:r>
      </w:hyperlink>
      <w:r w:rsidRPr="00ED43E5">
        <w:rPr>
          <w:rFonts w:ascii="Arial" w:eastAsia="Times New Roman" w:hAnsi="Arial" w:cs="Times New Roman"/>
          <w:color w:val="000000"/>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15. В случае, если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полномочия которого прекращены досрочно на основании правового акта Главы Республики Тыва об отрешении от должности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либо на основании решения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об удалении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отставку, обжалует данные правовой акт или решение в судебном порядке, досрочные выборы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избираемого на муниципальных выборах, не могут быть назначены до вступления решения суда в законную силу.</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16. В случае досрочного прекращения полномочий главы </w:t>
      </w:r>
      <w:proofErr w:type="spellStart"/>
      <w:proofErr w:type="gram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избрание</w:t>
      </w:r>
      <w:proofErr w:type="gramEnd"/>
      <w:r w:rsidRPr="00ED43E5">
        <w:rPr>
          <w:rFonts w:ascii="Arial" w:eastAsia="Times New Roman" w:hAnsi="Arial" w:cs="Times New Roman"/>
          <w:color w:val="000000"/>
          <w:sz w:val="24"/>
          <w:szCs w:val="24"/>
          <w:lang w:eastAsia="ru-RU"/>
        </w:rPr>
        <w:t xml:space="preserve">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избираемого Хуралом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При этом если до истечения срока полномочий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осталось менее шести месяцев, избрание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 состава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осуществляется на первом заседании вновь избранного </w:t>
      </w:r>
      <w:r w:rsidRPr="00ED43E5">
        <w:rPr>
          <w:rFonts w:ascii="Arial" w:eastAsia="Times New Roman" w:hAnsi="Arial" w:cs="Times New Roman"/>
          <w:color w:val="000000"/>
          <w:sz w:val="24"/>
          <w:szCs w:val="24"/>
          <w:lang w:eastAsia="ru-RU"/>
        </w:rPr>
        <w:lastRenderedPageBreak/>
        <w:t xml:space="preserve">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а избрание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 числа кандидатов, представленных конкурсной комиссией по результатам конкурса, - в течение трех месяцев со дня избрания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правомочном составе.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17. В случае, если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полномочия которого прекращены досрочно на основании правового акта Главы Республики Тыва об отрешении от должности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либо на основании решения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об удалении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отставку, обжалует данные правовой акт или решение в судебном порядке, Хурал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не вправе принимать решение об избрании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избираемого Хуралом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24. Администрация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Администрация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является исполнительно-распорядительным органом местного самоуправления.</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2. Председателем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является лицо, назначаемое на должность Хуралом представителей по результатам конкурса. Председатель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заключает контракт с назначенным по результатам конкурса председателем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Одно и то же лицо не может занимать должность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более двух сроков подряд.</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3. Условия контракта для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утверждаются Хуралом представителей.</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4. Порядок проведения конкурса на замещение должности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устанавливается Хуралом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Общее число членов конкурсной комиссии устанавливается Хуралом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5. Лицо назначается на должность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Хуралом представителей из числа кандидатов, представленных конкурсной комиссией по результатам конкурса.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Контракт с Председателем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заключается Главой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6. Председатель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подконтролен и подотчетен Хуралу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2) представляет Хуралу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ежегодные отчеты о результатах своей деятельности и деятельности администрации, в том числе о решении вопросов, поставленных Хуралом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3) обеспечивает осуществление Администрацией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федеральными законами и законами Республики Тыва;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lastRenderedPageBreak/>
        <w:t xml:space="preserve">4) утверждает предельную численность органов местного самоуправления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7. Администрация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обладает правами юридического лица.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8. Структура и положение об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утверждаются Хуралом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по представлению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Отдельный аппарат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не образуется и не формируется.</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9. В структуре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предусматриваются отраслевые подразделения.</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11. Председатель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должен соблюдать ограничения, запреты, исполнять обязанности, которые установлены </w:t>
      </w:r>
      <w:hyperlink r:id="rId53" w:tgtFrame="Logical" w:history="1">
        <w:r w:rsidRPr="00ED43E5">
          <w:rPr>
            <w:rFonts w:ascii="Arial" w:eastAsia="Times New Roman" w:hAnsi="Arial" w:cs="Times New Roman"/>
            <w:bCs/>
            <w:color w:val="0000FF"/>
            <w:sz w:val="24"/>
            <w:szCs w:val="24"/>
            <w:lang w:eastAsia="ru-RU"/>
          </w:rPr>
          <w:t>Федеральным законом от 25.12.2008 № 273-ФЗ</w:t>
        </w:r>
      </w:hyperlink>
      <w:r w:rsidRPr="00ED43E5">
        <w:rPr>
          <w:rFonts w:ascii="Arial" w:eastAsia="Times New Roman" w:hAnsi="Arial" w:cs="Times New Roman"/>
          <w:bCs/>
          <w:color w:val="000000"/>
          <w:sz w:val="24"/>
          <w:szCs w:val="24"/>
          <w:lang w:eastAsia="ru-RU"/>
        </w:rPr>
        <w:t xml:space="preserve"> «О противодействии коррупции» и другими федеральными законами. Полномочия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прекращаются досрочно в случае несоблюдения ограничений, запретов, неисполнения обязанностей, установленных </w:t>
      </w:r>
      <w:hyperlink r:id="rId54" w:tgtFrame="Logical" w:history="1">
        <w:r w:rsidRPr="00ED43E5">
          <w:rPr>
            <w:rFonts w:ascii="Arial" w:eastAsia="Times New Roman" w:hAnsi="Arial" w:cs="Times New Roman"/>
            <w:bCs/>
            <w:color w:val="0000FF"/>
            <w:sz w:val="24"/>
            <w:szCs w:val="24"/>
            <w:lang w:eastAsia="ru-RU"/>
          </w:rPr>
          <w:t>Федеральным законом от 25.12.2008 № 273-ФЗ</w:t>
        </w:r>
      </w:hyperlink>
      <w:r w:rsidRPr="00ED43E5">
        <w:rPr>
          <w:rFonts w:ascii="Arial" w:eastAsia="Times New Roman" w:hAnsi="Arial" w:cs="Times New Roman"/>
          <w:bCs/>
          <w:color w:val="000000"/>
          <w:sz w:val="24"/>
          <w:szCs w:val="24"/>
          <w:lang w:eastAsia="ru-RU"/>
        </w:rPr>
        <w:t xml:space="preserve"> «О противодействии коррупции», </w:t>
      </w:r>
      <w:hyperlink r:id="rId55" w:tgtFrame="Logical" w:history="1">
        <w:r w:rsidRPr="00ED43E5">
          <w:rPr>
            <w:rFonts w:ascii="Arial" w:eastAsia="Times New Roman" w:hAnsi="Arial" w:cs="Times New Roman"/>
            <w:bCs/>
            <w:color w:val="0000FF"/>
            <w:sz w:val="24"/>
            <w:szCs w:val="24"/>
            <w:lang w:eastAsia="ru-RU"/>
          </w:rPr>
          <w:t>Федеральным законом от 03.12.2012 № 230-ФЗ</w:t>
        </w:r>
      </w:hyperlink>
      <w:r w:rsidRPr="00ED43E5">
        <w:rPr>
          <w:rFonts w:ascii="Arial" w:eastAsia="Times New Roman" w:hAnsi="Arial" w:cs="Times New Roman"/>
          <w:bCs/>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56" w:tgtFrame="Logical" w:history="1">
        <w:r w:rsidRPr="00ED43E5">
          <w:rPr>
            <w:rFonts w:ascii="Arial" w:eastAsia="Times New Roman" w:hAnsi="Arial" w:cs="Times New Roman"/>
            <w:bCs/>
            <w:color w:val="0000FF"/>
            <w:sz w:val="24"/>
            <w:szCs w:val="24"/>
            <w:lang w:eastAsia="ru-RU"/>
          </w:rPr>
          <w:t>Федеральным законом от 07.05.2013 № 79-ФЗ</w:t>
        </w:r>
      </w:hyperlink>
      <w:r w:rsidRPr="00ED43E5">
        <w:rPr>
          <w:rFonts w:ascii="Arial" w:eastAsia="Times New Roman" w:hAnsi="Arial" w:cs="Times New Roman"/>
          <w:bCs/>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lastRenderedPageBreak/>
        <w:t xml:space="preserve">12. К кандидату, претендующему на должность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по контракту, предъявляется дополнительное требование - отсутствие неснятой или непогашенной судимости.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13. Полномочия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осуществляемые на основе контракта, прекращаются досрочно лишь в случае:</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1) смерти;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2) отставки по собственному желанию;</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3) расторжения контракта в соответствии с настоящей статьей;</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4) отрешения от должности в соответствии со статьей 74 </w:t>
      </w:r>
      <w:hyperlink r:id="rId57" w:tgtFrame="Logical" w:history="1">
        <w:r w:rsidRPr="00ED43E5">
          <w:rPr>
            <w:rFonts w:ascii="Arial" w:eastAsia="Times New Roman" w:hAnsi="Arial" w:cs="Times New Roman"/>
            <w:bCs/>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5) признания судом недееспособным или ограниченно дееспособным;</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6) признания судом безвестно отсутствующим или объявления умершим;</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7) вступления в отношении его в законную силу обвинительного приговора суда;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8) выезда за пределы Российской Федерации на постоянное место жительства;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10) призыва на военную службу или направления на заменяющую ее альтернативную гражданскую службу;</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11) преобразования, упразднения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осуществляемого в соответствии с </w:t>
      </w:r>
      <w:hyperlink r:id="rId58" w:tgtFrame="Logical" w:history="1">
        <w:r w:rsidRPr="00ED43E5">
          <w:rPr>
            <w:rFonts w:ascii="Arial" w:eastAsia="Times New Roman" w:hAnsi="Arial" w:cs="Times New Roman"/>
            <w:bCs/>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12) увеличения численности избирателей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более чем на 25 процентов, произошедшего вследствие изменения границ муниципального образования.</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13) Вступления в должность главы муниципального образования, исполняющего полномочия главы местной администрации;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14. Контракт с Председателем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может быть расторгнут по соглашению сторон или в судебном порядке на основании заявления:</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Хурала представителей </w:t>
      </w:r>
      <w:proofErr w:type="spellStart"/>
      <w:proofErr w:type="gram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или</w:t>
      </w:r>
      <w:proofErr w:type="gramEnd"/>
      <w:r w:rsidRPr="00ED43E5">
        <w:rPr>
          <w:rFonts w:ascii="Arial" w:eastAsia="Times New Roman" w:hAnsi="Arial" w:cs="Times New Roman"/>
          <w:bCs/>
          <w:color w:val="000000"/>
          <w:sz w:val="24"/>
          <w:szCs w:val="24"/>
          <w:lang w:eastAsia="ru-RU"/>
        </w:rPr>
        <w:t xml:space="preserve"> Главы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3)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 в связи с нарушениями условий контракта органами местного </w:t>
      </w:r>
      <w:proofErr w:type="gramStart"/>
      <w:r w:rsidRPr="00ED43E5">
        <w:rPr>
          <w:rFonts w:ascii="Arial" w:eastAsia="Times New Roman" w:hAnsi="Arial" w:cs="Times New Roman"/>
          <w:bCs/>
          <w:color w:val="000000"/>
          <w:sz w:val="24"/>
          <w:szCs w:val="24"/>
          <w:lang w:eastAsia="ru-RU"/>
        </w:rPr>
        <w:t>самоуправления  и</w:t>
      </w:r>
      <w:proofErr w:type="gramEnd"/>
      <w:r w:rsidRPr="00ED43E5">
        <w:rPr>
          <w:rFonts w:ascii="Arial" w:eastAsia="Times New Roman" w:hAnsi="Arial" w:cs="Times New Roman"/>
          <w:bCs/>
          <w:color w:val="000000"/>
          <w:sz w:val="24"/>
          <w:szCs w:val="24"/>
          <w:lang w:eastAsia="ru-RU"/>
        </w:rPr>
        <w:t xml:space="preserve"> (или) органами государственной власти Республики Тыва.</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lastRenderedPageBreak/>
        <w:t xml:space="preserve">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w:t>
      </w:r>
      <w:hyperlink r:id="rId59" w:tgtFrame="Logical" w:history="1">
        <w:r w:rsidRPr="00ED43E5">
          <w:rPr>
            <w:rFonts w:ascii="Arial" w:eastAsia="Times New Roman" w:hAnsi="Arial" w:cs="Times New Roman"/>
            <w:bCs/>
            <w:color w:val="0000FF"/>
            <w:sz w:val="24"/>
            <w:szCs w:val="24"/>
            <w:lang w:eastAsia="ru-RU"/>
          </w:rPr>
          <w:t>Федеральным законом от 25.12.2008 № 273-ФЗ</w:t>
        </w:r>
      </w:hyperlink>
      <w:r w:rsidRPr="00ED43E5">
        <w:rPr>
          <w:rFonts w:ascii="Arial" w:eastAsia="Times New Roman" w:hAnsi="Arial" w:cs="Times New Roman"/>
          <w:bCs/>
          <w:color w:val="000000"/>
          <w:sz w:val="24"/>
          <w:szCs w:val="24"/>
          <w:lang w:eastAsia="ru-RU"/>
        </w:rPr>
        <w:t xml:space="preserve"> «О противодействии коррупции», </w:t>
      </w:r>
      <w:hyperlink r:id="rId60" w:tgtFrame="Logical" w:history="1">
        <w:r w:rsidRPr="00ED43E5">
          <w:rPr>
            <w:rFonts w:ascii="Arial" w:eastAsia="Times New Roman" w:hAnsi="Arial" w:cs="Times New Roman"/>
            <w:bCs/>
            <w:color w:val="0000FF"/>
            <w:sz w:val="24"/>
            <w:szCs w:val="24"/>
            <w:lang w:eastAsia="ru-RU"/>
          </w:rPr>
          <w:t>Федеральным законом от 03.12.2012 № 230-ФЗ</w:t>
        </w:r>
      </w:hyperlink>
      <w:r w:rsidRPr="00ED43E5">
        <w:rPr>
          <w:rFonts w:ascii="Arial" w:eastAsia="Times New Roman" w:hAnsi="Arial" w:cs="Times New Roman"/>
          <w:bCs/>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61" w:tgtFrame="Logical" w:history="1">
        <w:r w:rsidRPr="00ED43E5">
          <w:rPr>
            <w:rFonts w:ascii="Arial" w:eastAsia="Times New Roman" w:hAnsi="Arial" w:cs="Times New Roman"/>
            <w:bCs/>
            <w:color w:val="0000FF"/>
            <w:sz w:val="24"/>
            <w:szCs w:val="24"/>
            <w:lang w:eastAsia="ru-RU"/>
          </w:rPr>
          <w:t>Федеральным законом от 07.05.2013 № 79-ФЗ</w:t>
        </w:r>
      </w:hyperlink>
      <w:r w:rsidRPr="00ED43E5">
        <w:rPr>
          <w:rFonts w:ascii="Arial" w:eastAsia="Times New Roman" w:hAnsi="Arial" w:cs="Times New Roman"/>
          <w:bCs/>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15. В случае досрочного прекращения полномочий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Cs/>
          <w:color w:val="000000"/>
          <w:sz w:val="24"/>
          <w:szCs w:val="24"/>
          <w:lang w:eastAsia="ru-RU"/>
        </w:rPr>
        <w:t xml:space="preserve">16. Компетенция и полномочия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по решению вопросов местного значения устанавливаются положением об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утверждаемым решением Хурала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по представлению Председателя Администрации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25. Контрольно-счетный орган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В целях осуществления внешнего муниципального финансового контроля Хурал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вправе образовать контрольно-счетный орган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Порядок организации и деятельности контрольно-счетного органа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определяется </w:t>
      </w:r>
      <w:hyperlink r:id="rId62" w:tgtFrame="Logical" w:history="1">
        <w:r w:rsidRPr="00ED43E5">
          <w:rPr>
            <w:rFonts w:ascii="Arial" w:eastAsia="Times New Roman" w:hAnsi="Arial" w:cs="Times New Roman"/>
            <w:color w:val="0000FF"/>
            <w:sz w:val="24"/>
            <w:szCs w:val="24"/>
            <w:lang w:eastAsia="ru-RU"/>
          </w:rPr>
          <w:t>Федеральным законом от 07.02.2011 № 6-ФЗ</w:t>
        </w:r>
      </w:hyperlink>
      <w:r w:rsidRPr="00ED43E5">
        <w:rPr>
          <w:rFonts w:ascii="Arial" w:eastAsia="Times New Roman" w:hAnsi="Arial" w:cs="Times New Roman"/>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63"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w:t>
      </w:r>
      <w:hyperlink r:id="rId64" w:tgtFrame="_self" w:history="1">
        <w:r w:rsidRPr="00ED43E5">
          <w:rPr>
            <w:rFonts w:ascii="Arial" w:eastAsia="Times New Roman" w:hAnsi="Arial" w:cs="Times New Roman"/>
            <w:color w:val="0000FF"/>
            <w:sz w:val="24"/>
            <w:szCs w:val="24"/>
            <w:lang w:eastAsia="ru-RU"/>
          </w:rPr>
          <w:t>Бюджетным кодексом Российской Федерации</w:t>
        </w:r>
      </w:hyperlink>
      <w:r w:rsidRPr="00ED43E5">
        <w:rPr>
          <w:rFonts w:ascii="Arial" w:eastAsia="Times New Roman" w:hAnsi="Arial" w:cs="Times New Roman"/>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26. Избирательная комиссия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(Статья утратила силу </w:t>
      </w:r>
      <w:hyperlink r:id="rId65"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27. Статус Главы </w:t>
      </w:r>
      <w:proofErr w:type="spellStart"/>
      <w:r w:rsidRPr="00ED43E5">
        <w:rPr>
          <w:rFonts w:ascii="Arial" w:eastAsia="Times New Roman" w:hAnsi="Arial" w:cs="Times New Roman"/>
          <w:b/>
          <w:bCs/>
          <w:color w:val="000000"/>
          <w:sz w:val="24"/>
          <w:szCs w:val="24"/>
          <w:lang w:eastAsia="ru-RU"/>
        </w:rPr>
        <w:t>сумона</w:t>
      </w:r>
      <w:proofErr w:type="spellEnd"/>
      <w:r w:rsidRPr="00ED43E5">
        <w:rPr>
          <w:rFonts w:ascii="Arial" w:eastAsia="Times New Roman" w:hAnsi="Arial" w:cs="Times New Roman"/>
          <w:b/>
          <w:bCs/>
          <w:color w:val="000000"/>
          <w:sz w:val="24"/>
          <w:szCs w:val="24"/>
          <w:lang w:eastAsia="ru-RU"/>
        </w:rPr>
        <w:t xml:space="preserve">, депутата Хурала представителей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Главе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депутату Хурала представителей обеспечиваются условия для беспрепятственного осуществления своих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 xml:space="preserve">2. Срок полномочий депутата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составляет четыре года.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избирается на срок полномочий Хурала представителей избравший его.</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Полномочия депутата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начинаются со дня его избрания и прекращаются со дня начала работы выборного органа местного самоуправления нового созыва.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Полномочия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начинаются со дня его вступления в должность и прекращаются в день вступления в должность вновь избранного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Решение об изменении срока полномочий, а также решение об изменении перечня полномочий и (или) порядка избрания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применяется только к Главе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избранному после вступления в силу соответствующего решения; </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Депутаты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осуществляют свои полномочия, как правило, на непостоянной основе.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заниматься предпринимательской деятельностью лично или через доверенных лиц;</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соответствующей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(Подпункт «а» изм. </w:t>
      </w:r>
      <w:hyperlink r:id="rId66"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соответствующей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 Тыва;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lastRenderedPageBreak/>
        <w:t xml:space="preserve">(Подпункт «б» изм. </w:t>
      </w:r>
      <w:hyperlink r:id="rId67"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в) представление на безвозмездной основе интересов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совете муниципальных образований Республики Тыва, иных объединениях муниципальных образований, а также в их органах управления;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г) представление на безвозмездной основе интересов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органах управления и ревизионной комиссии организации, учредителем (акционером, участником) которой является </w:t>
      </w:r>
      <w:proofErr w:type="spellStart"/>
      <w:r w:rsidRPr="00ED43E5">
        <w:rPr>
          <w:rFonts w:ascii="Arial" w:eastAsia="Times New Roman" w:hAnsi="Arial" w:cs="Times New Roman"/>
          <w:color w:val="000000"/>
          <w:sz w:val="24"/>
          <w:szCs w:val="24"/>
          <w:lang w:eastAsia="ru-RU"/>
        </w:rPr>
        <w:t>сумон</w:t>
      </w:r>
      <w:proofErr w:type="spellEnd"/>
      <w:r w:rsidRPr="00ED43E5">
        <w:rPr>
          <w:rFonts w:ascii="Arial" w:eastAsia="Times New Roman" w:hAnsi="Arial" w:cs="Times New Roman"/>
          <w:color w:val="000000"/>
          <w:sz w:val="24"/>
          <w:szCs w:val="24"/>
          <w:lang w:eastAsia="ru-RU"/>
        </w:rPr>
        <w:t xml:space="preserve">, в соответствии с муниципальными правовыми актами, определяющими порядок осуществления от имени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д) иные случаи, предусмотренные федеральными законами;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8" w:tgtFrame="Logical" w:history="1">
        <w:r w:rsidRPr="00ED43E5">
          <w:rPr>
            <w:rFonts w:ascii="Arial" w:eastAsia="Times New Roman" w:hAnsi="Arial" w:cs="Times New Roman"/>
            <w:color w:val="0000FF"/>
            <w:sz w:val="24"/>
            <w:szCs w:val="24"/>
            <w:lang w:eastAsia="ru-RU"/>
          </w:rPr>
          <w:t>Федеральным законом от 25.12.2008 № 273-ФЗ</w:t>
        </w:r>
      </w:hyperlink>
      <w:r w:rsidRPr="00ED43E5">
        <w:rPr>
          <w:rFonts w:ascii="Arial" w:eastAsia="Times New Roman" w:hAnsi="Arial" w:cs="Times New Roman"/>
          <w:color w:val="000000"/>
          <w:sz w:val="24"/>
          <w:szCs w:val="24"/>
          <w:lang w:eastAsia="ru-RU"/>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9" w:tgtFrame="Logical" w:history="1">
        <w:r w:rsidRPr="00ED43E5">
          <w:rPr>
            <w:rFonts w:ascii="Arial" w:eastAsia="Times New Roman" w:hAnsi="Arial" w:cs="Times New Roman"/>
            <w:color w:val="0000FF"/>
            <w:sz w:val="24"/>
            <w:szCs w:val="24"/>
            <w:lang w:eastAsia="ru-RU"/>
          </w:rPr>
          <w:t>Федеральным законом от 25.12.2008 № 273-ФЗ</w:t>
        </w:r>
      </w:hyperlink>
      <w:r w:rsidRPr="00ED43E5">
        <w:rPr>
          <w:rFonts w:ascii="Arial" w:eastAsia="Times New Roman" w:hAnsi="Arial" w:cs="Times New Roman"/>
          <w:color w:val="000000"/>
          <w:sz w:val="24"/>
          <w:szCs w:val="24"/>
          <w:lang w:eastAsia="ru-RU"/>
        </w:rPr>
        <w:t xml:space="preserve"> «О противодействии коррупции», </w:t>
      </w:r>
      <w:hyperlink r:id="rId70" w:tgtFrame="Logical" w:history="1">
        <w:r w:rsidRPr="00ED43E5">
          <w:rPr>
            <w:rFonts w:ascii="Arial" w:eastAsia="Times New Roman" w:hAnsi="Arial" w:cs="Times New Roman"/>
            <w:color w:val="0000FF"/>
            <w:sz w:val="24"/>
            <w:szCs w:val="24"/>
            <w:lang w:eastAsia="ru-RU"/>
          </w:rPr>
          <w:t>Федеральным законом от 03.12.2012 № 230-ФЗ</w:t>
        </w:r>
      </w:hyperlink>
      <w:r w:rsidRPr="00ED43E5">
        <w:rPr>
          <w:rFonts w:ascii="Arial" w:eastAsia="Times New Roman" w:hAnsi="Arial"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71" w:tgtFrame="Logical" w:history="1">
        <w:r w:rsidRPr="00ED43E5">
          <w:rPr>
            <w:rFonts w:ascii="Arial" w:eastAsia="Times New Roman" w:hAnsi="Arial" w:cs="Times New Roman"/>
            <w:color w:val="0000FF"/>
            <w:sz w:val="24"/>
            <w:szCs w:val="24"/>
            <w:lang w:eastAsia="ru-RU"/>
          </w:rPr>
          <w:t>Федеральным законом от 07.05.2013 № 79-ФЗ</w:t>
        </w:r>
      </w:hyperlink>
      <w:r w:rsidRPr="00ED43E5">
        <w:rPr>
          <w:rFonts w:ascii="Arial" w:eastAsia="Times New Roman" w:hAnsi="Arial"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2"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10. При выявлении в результате проверки, проведенной в соответствии с частью 7.2 статьи 40 </w:t>
      </w:r>
      <w:hyperlink r:id="rId73"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фактов несоблюдения </w:t>
      </w:r>
      <w:r w:rsidRPr="00ED43E5">
        <w:rPr>
          <w:rFonts w:ascii="Arial" w:eastAsia="Times New Roman" w:hAnsi="Arial" w:cs="Times New Roman"/>
          <w:color w:val="000000"/>
          <w:sz w:val="24"/>
          <w:szCs w:val="24"/>
          <w:lang w:eastAsia="ru-RU"/>
        </w:rPr>
        <w:lastRenderedPageBreak/>
        <w:t xml:space="preserve">ограничений, запретов, неисполнения обязанностей, которые установлены </w:t>
      </w:r>
      <w:hyperlink r:id="rId74" w:tgtFrame="Logical" w:history="1">
        <w:r w:rsidRPr="00ED43E5">
          <w:rPr>
            <w:rFonts w:ascii="Arial" w:eastAsia="Times New Roman" w:hAnsi="Arial" w:cs="Times New Roman"/>
            <w:color w:val="0000FF"/>
            <w:sz w:val="24"/>
            <w:szCs w:val="24"/>
            <w:lang w:eastAsia="ru-RU"/>
          </w:rPr>
          <w:t>Федеральным законом от 25.12.2008 № 273-ФЗ</w:t>
        </w:r>
      </w:hyperlink>
      <w:r w:rsidRPr="00ED43E5">
        <w:rPr>
          <w:rFonts w:ascii="Arial" w:eastAsia="Times New Roman" w:hAnsi="Arial" w:cs="Times New Roman"/>
          <w:color w:val="000000"/>
          <w:sz w:val="24"/>
          <w:szCs w:val="24"/>
          <w:lang w:eastAsia="ru-RU"/>
        </w:rPr>
        <w:t xml:space="preserve"> «О противодействии коррупции», </w:t>
      </w:r>
      <w:hyperlink r:id="rId75" w:tgtFrame="Logical" w:history="1">
        <w:r w:rsidRPr="00ED43E5">
          <w:rPr>
            <w:rFonts w:ascii="Arial" w:eastAsia="Times New Roman" w:hAnsi="Arial" w:cs="Times New Roman"/>
            <w:color w:val="0000FF"/>
            <w:sz w:val="24"/>
            <w:szCs w:val="24"/>
            <w:lang w:eastAsia="ru-RU"/>
          </w:rPr>
          <w:t>Федеральным законом от 03.12.2012 № 230-ФЗ</w:t>
        </w:r>
      </w:hyperlink>
      <w:r w:rsidRPr="00ED43E5">
        <w:rPr>
          <w:rFonts w:ascii="Arial" w:eastAsia="Times New Roman" w:hAnsi="Arial"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76" w:tgtFrame="Logical" w:history="1">
        <w:r w:rsidRPr="00ED43E5">
          <w:rPr>
            <w:rFonts w:ascii="Arial" w:eastAsia="Times New Roman" w:hAnsi="Arial" w:cs="Times New Roman"/>
            <w:color w:val="0000FF"/>
            <w:sz w:val="24"/>
            <w:szCs w:val="24"/>
            <w:lang w:eastAsia="ru-RU"/>
          </w:rPr>
          <w:t>Федеральным законом от 07.05.2013 № 79-ФЗ</w:t>
        </w:r>
      </w:hyperlink>
      <w:r w:rsidRPr="00ED43E5">
        <w:rPr>
          <w:rFonts w:ascii="Arial" w:eastAsia="Times New Roman" w:hAnsi="Arial"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предупреждение;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освобождение депутата, члена выборного органа местного самоуправления от должности в Хурале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выборном органе местного самоуправления с лишением права занимать должности в Хурале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выборном органе местного самоуправления до прекращения срока его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запрет занимать должности в Хурале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выборном органе местного самоуправления до прекращения срока его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5) запрет исполнять полномочия на постоянной основе до прекращения срока его полномочий.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12. Гарантии прав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депутатов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13. Встречи депутата с избирателями проводятся в помещениях, специально отведенных местах, а также на </w:t>
      </w:r>
      <w:proofErr w:type="spellStart"/>
      <w:r w:rsidRPr="00ED43E5">
        <w:rPr>
          <w:rFonts w:ascii="Arial" w:eastAsia="Times New Roman" w:hAnsi="Arial" w:cs="Times New Roman"/>
          <w:color w:val="000000"/>
          <w:sz w:val="24"/>
          <w:szCs w:val="24"/>
          <w:lang w:eastAsia="ru-RU"/>
        </w:rPr>
        <w:t>внутридворовых</w:t>
      </w:r>
      <w:proofErr w:type="spellEnd"/>
      <w:r w:rsidRPr="00ED43E5">
        <w:rPr>
          <w:rFonts w:ascii="Arial" w:eastAsia="Times New Roman" w:hAnsi="Arial" w:cs="Times New Roman"/>
          <w:color w:val="000000"/>
          <w:sz w:val="24"/>
          <w:szCs w:val="24"/>
          <w:lang w:eastAsia="ru-RU"/>
        </w:rPr>
        <w:t xml:space="preserve"> территориях при условии, что их проведение не повлечет за собой нарушение функционирования </w:t>
      </w:r>
      <w:r w:rsidRPr="00ED43E5">
        <w:rPr>
          <w:rFonts w:ascii="Arial" w:eastAsia="Times New Roman" w:hAnsi="Arial" w:cs="Times New Roman"/>
          <w:color w:val="000000"/>
          <w:sz w:val="24"/>
          <w:szCs w:val="24"/>
          <w:lang w:eastAsia="ru-RU"/>
        </w:rPr>
        <w:lastRenderedPageBreak/>
        <w:t>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17. Полномочия депутата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прекращаются досрочно в случае: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смерти;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отставки по собственному желанию;</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признания судом недееспособным или ограниченно дееспособным;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признания судом безвестно отсутствующим или объявления умершим;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5) вступления в отношении его в законную силу обвинительного приговора суда;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6) выезда за пределы Российской Федерации на постоянное место жительства;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8) отзыва избирателями;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9) досрочного прекращения полномочий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11) отсутствия депутата без уважительных причин на всех заседаниях Хурала представителей в течение шести месяцев подряд;</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(Пункт 11 в редакции </w:t>
      </w:r>
      <w:hyperlink r:id="rId77" w:tgtFrame="Logical" w:history="1">
        <w:r w:rsidRPr="00ED43E5">
          <w:rPr>
            <w:rFonts w:ascii="Arial" w:eastAsia="Times New Roman" w:hAnsi="Arial" w:cs="Times New Roman"/>
            <w:color w:val="0000FF"/>
            <w:sz w:val="24"/>
            <w:szCs w:val="24"/>
            <w:lang w:eastAsia="ru-RU"/>
          </w:rPr>
          <w:t xml:space="preserve">Решения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12) в иных случаях, установленных </w:t>
      </w:r>
      <w:hyperlink r:id="rId78"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и иными федеральными законами.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sz w:val="24"/>
          <w:szCs w:val="24"/>
          <w:lang w:eastAsia="ru-RU"/>
        </w:rPr>
        <w:t xml:space="preserve">(Пункт 12 введен </w:t>
      </w:r>
      <w:hyperlink r:id="rId79"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16.03.2023 № 4</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 xml:space="preserve">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80"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19. Решение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 досрочном прекращении полномочий депутата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 не позднее чем через три месяца со дня появления такого основания.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В случае обращения Главы Республики Тыва с заявлением о досрочном прекращении полномочий депутата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днем появления основания для досрочного прекращения полномочий является день поступления в Хурал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данного заявления.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r w:rsidRPr="00ED43E5">
        <w:rPr>
          <w:rFonts w:ascii="Arial" w:eastAsia="Times New Roman" w:hAnsi="Arial" w:cs="Times New Roman"/>
          <w:b/>
          <w:bCs/>
          <w:color w:val="000000"/>
          <w:sz w:val="24"/>
          <w:szCs w:val="24"/>
          <w:lang w:eastAsia="ru-RU"/>
        </w:rPr>
        <w:t>Статья 28. Социальные гарантии деятельности депутата, осуществляющего свои полномочия на непостоянной основе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образования компенсации в соответствии с муниципальными правовыми актами.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Статья 29. Муниципальная служба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ED43E5" w:rsidRPr="00ED43E5" w:rsidRDefault="00ED43E5" w:rsidP="00ED43E5">
      <w:pPr>
        <w:spacing w:after="0" w:line="240" w:lineRule="auto"/>
        <w:ind w:firstLine="709"/>
        <w:jc w:val="center"/>
        <w:rPr>
          <w:rFonts w:ascii="Arial" w:eastAsia="Times New Roman" w:hAnsi="Arial" w:cs="Arial"/>
          <w:b/>
          <w:bCs/>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ГЛАВА V. МУНИЦИПАЛЬНЫЕ ПРАВОВЫЕ АКТЫ</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30. Система муниципальных правовых актов</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lastRenderedPageBreak/>
        <w:t>1. В систему муниципальных правовых актов входят:</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правовые акты, принятые на местном референдуме (сходе граждан);</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нормативные и иные правовые акты Хурала представителей </w:t>
      </w:r>
      <w:proofErr w:type="spellStart"/>
      <w:r w:rsidRPr="00ED43E5">
        <w:rPr>
          <w:rFonts w:ascii="Arial" w:eastAsia="Times New Roman" w:hAnsi="Arial" w:cs="Arial"/>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правовые акты Главы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Администрации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иных органов местного самоуправления и должностных лиц местного самоуправления, предусмотренных настоящим Уставом.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Хурал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Решения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принимаются большинством голосов от установленной численности депутатов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если иное не установлено федеральным законом, законом Республики Тыва или настоящим Уставом.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издает постановления, а по вопросам организации деятельности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 распоряжения. Глава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издает постановления и распоряжения по иным вопросам, отнесенным к его компетенции уставом муниципального образования в соответствии с </w:t>
      </w:r>
      <w:hyperlink r:id="rId81"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другими федеральными законами.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издает постановления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а также распоряжения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 по вопросам организации работы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31. Включение муниципальных нормативных правовых актов </w:t>
      </w:r>
      <w:proofErr w:type="spellStart"/>
      <w:r w:rsidRPr="00ED43E5">
        <w:rPr>
          <w:rFonts w:ascii="Arial" w:eastAsia="Times New Roman" w:hAnsi="Arial" w:cs="Times New Roman"/>
          <w:b/>
          <w:bCs/>
          <w:color w:val="000000"/>
          <w:sz w:val="24"/>
          <w:szCs w:val="24"/>
          <w:lang w:eastAsia="ru-RU"/>
        </w:rPr>
        <w:t>сумона</w:t>
      </w:r>
      <w:proofErr w:type="spellEnd"/>
      <w:r w:rsidRPr="00ED43E5">
        <w:rPr>
          <w:rFonts w:ascii="Arial" w:eastAsia="Times New Roman" w:hAnsi="Arial" w:cs="Times New Roman"/>
          <w:b/>
          <w:bCs/>
          <w:color w:val="000000"/>
          <w:sz w:val="24"/>
          <w:szCs w:val="24"/>
          <w:lang w:eastAsia="ru-RU"/>
        </w:rPr>
        <w:t xml:space="preserve"> в регистр муниципальных нормативных правовых актов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Муниципальные нормативные правовые акты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Хурала представителей,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w:t>
      </w:r>
      <w:r w:rsidRPr="00ED43E5">
        <w:rPr>
          <w:rFonts w:ascii="Arial" w:eastAsia="Times New Roman" w:hAnsi="Arial" w:cs="Times New Roman"/>
          <w:color w:val="000000"/>
          <w:sz w:val="24"/>
          <w:szCs w:val="24"/>
          <w:lang w:eastAsia="ru-RU"/>
        </w:rPr>
        <w:lastRenderedPageBreak/>
        <w:t>организация и ведение, которого осуществляются уполномоченным органом исполнительной власти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Статья 32. Решения, принятые путем прямого волеизъявления граждан</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Решение вопросов местного значения непосредственно гражданами осуществляется путем прямого волеизъявления населения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выраженного на местном референдуме.</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Если для реализации решения, принятого путем прямого волеизъявления населения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bCs/>
          <w:color w:val="000000"/>
          <w:sz w:val="24"/>
          <w:szCs w:val="24"/>
          <w:lang w:eastAsia="ru-RU"/>
        </w:rPr>
      </w:pPr>
      <w:r w:rsidRPr="00ED43E5">
        <w:rPr>
          <w:rFonts w:ascii="Arial" w:eastAsia="Times New Roman" w:hAnsi="Arial" w:cs="Times New Roman"/>
          <w:b/>
          <w:bCs/>
          <w:color w:val="000000"/>
          <w:sz w:val="24"/>
          <w:szCs w:val="24"/>
          <w:lang w:eastAsia="ru-RU"/>
        </w:rPr>
        <w:t xml:space="preserve">Статья 33. Содержание правил благоустройства территории </w:t>
      </w:r>
      <w:proofErr w:type="spellStart"/>
      <w:r w:rsidRPr="00ED43E5">
        <w:rPr>
          <w:rFonts w:ascii="Arial" w:eastAsia="Times New Roman" w:hAnsi="Arial" w:cs="Times New Roman"/>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Правила благоустройства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утверждаются Хуралом представителей.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Правила благоустройства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могут регулировать вопросы:</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содержания территорий общего пользования и порядка пользования такими территориями;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внешнего вида фасадов и ограждающих конструкций зданий, строений, сооружений;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4) организации освещения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включая архитектурную подсветку зданий, строений, сооружений;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организации озеленения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включая порядок создания, содержания, </w:t>
      </w:r>
      <w:proofErr w:type="gramStart"/>
      <w:r w:rsidRPr="00ED43E5">
        <w:rPr>
          <w:rFonts w:ascii="Arial" w:eastAsia="Times New Roman" w:hAnsi="Arial" w:cs="Times New Roman"/>
          <w:color w:val="000000"/>
          <w:sz w:val="24"/>
          <w:szCs w:val="24"/>
          <w:lang w:eastAsia="ru-RU"/>
        </w:rPr>
        <w:t>восстановления и охраны</w:t>
      </w:r>
      <w:proofErr w:type="gramEnd"/>
      <w:r w:rsidRPr="00ED43E5">
        <w:rPr>
          <w:rFonts w:ascii="Arial" w:eastAsia="Times New Roman" w:hAnsi="Arial" w:cs="Times New Roman"/>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6) размещения информации на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в том числе установки указателей с наименованиями улиц и номерами домов, вывесок;</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8) организации пешеходных коммуникаций, в том числе тротуаров, аллей, дорожек, тропинок;</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9) обустройства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10) уборки территории муниципального образования, в том числе в зимний период;</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11) организации стоков ливневых вод;</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12) порядка проведения земляных работ;</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14) определения границ прилегающих территорий в соответствии с порядком, установленным законом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15) праздничного оформления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16) порядка участия граждан и организаций в реализации мероприятий по благоустройству территории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Статья 34. Подготовка муниципальных правовых актов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Проекты муниципальных правовых актов могут вноситься на рассмотрение Хурала представителей депутатами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Главой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Председателем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органами территориального общественного самоуправления, инициативными группами граждан, прокурором </w:t>
      </w:r>
      <w:proofErr w:type="spellStart"/>
      <w:r w:rsidRPr="00ED43E5">
        <w:rPr>
          <w:rFonts w:ascii="Arial" w:eastAsia="Times New Roman" w:hAnsi="Arial" w:cs="Times New Roman"/>
          <w:color w:val="000000"/>
          <w:sz w:val="24"/>
          <w:szCs w:val="24"/>
          <w:lang w:eastAsia="ru-RU"/>
        </w:rPr>
        <w:t>кожууна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Порядок внесения проектов муниципальных правовых актов на рассмотрение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а также Главы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Председателя Администрации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перечень и форма прилагаемых к ним документов, устанавливается соответственно Хуралом представителей, Главой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Председателем Администрации самостоятельно.</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ED43E5">
        <w:rPr>
          <w:rFonts w:ascii="Arial" w:eastAsia="Times New Roman" w:hAnsi="Arial" w:cs="Times New Roman"/>
          <w:color w:val="000000"/>
          <w:sz w:val="24"/>
          <w:szCs w:val="24"/>
          <w:lang w:eastAsia="ru-RU"/>
        </w:rPr>
        <w:t>иной экономической деятельности</w:t>
      </w:r>
      <w:proofErr w:type="gramEnd"/>
      <w:r w:rsidRPr="00ED43E5">
        <w:rPr>
          <w:rFonts w:ascii="Arial" w:eastAsia="Times New Roman" w:hAnsi="Arial" w:cs="Times New Roman"/>
          <w:color w:val="000000"/>
          <w:sz w:val="24"/>
          <w:szCs w:val="24"/>
          <w:lang w:eastAsia="ru-RU"/>
        </w:rPr>
        <w:t xml:space="preserve"> и местных бюджетов.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
          <w:color w:val="000000"/>
          <w:sz w:val="24"/>
          <w:szCs w:val="24"/>
          <w:lang w:eastAsia="ru-RU"/>
        </w:rPr>
      </w:pPr>
      <w:r w:rsidRPr="00ED43E5">
        <w:rPr>
          <w:rFonts w:ascii="Arial" w:eastAsia="Times New Roman" w:hAnsi="Arial" w:cs="Times New Roman"/>
          <w:b/>
          <w:color w:val="000000"/>
          <w:sz w:val="24"/>
          <w:szCs w:val="24"/>
          <w:lang w:eastAsia="ru-RU"/>
        </w:rPr>
        <w:t>Статья 35. Правотворческая инициатива прокуратуры района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Прокурор района обладает правом правотворческой инициативы.</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Хурала представителей.</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Статья 36. Вступление в силу муниципальных правовых актов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о налогах и сборах, которые вступают в силу в соответствии с Налоговым </w:t>
      </w:r>
      <w:r w:rsidRPr="00ED43E5">
        <w:rPr>
          <w:rFonts w:ascii="Arial" w:eastAsia="Times New Roman" w:hAnsi="Arial" w:cs="Times New Roman"/>
          <w:sz w:val="24"/>
          <w:szCs w:val="24"/>
          <w:lang w:eastAsia="ru-RU"/>
        </w:rPr>
        <w:t>кодекс</w:t>
      </w:r>
      <w:r w:rsidRPr="00ED43E5">
        <w:rPr>
          <w:rFonts w:ascii="Arial" w:eastAsia="Times New Roman" w:hAnsi="Arial" w:cs="Times New Roman"/>
          <w:color w:val="000000"/>
          <w:sz w:val="24"/>
          <w:szCs w:val="24"/>
          <w:lang w:eastAsia="ru-RU"/>
        </w:rPr>
        <w:t>ом Российской Федерации.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Днём принятия муниципальных правовых актов считается дата их подписания.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3.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w:t>
      </w:r>
      <w:r w:rsidRPr="00ED43E5">
        <w:rPr>
          <w:rFonts w:ascii="Arial" w:eastAsia="Times New Roman" w:hAnsi="Arial" w:cs="Times New Roman"/>
          <w:color w:val="000000"/>
          <w:sz w:val="24"/>
          <w:szCs w:val="24"/>
          <w:lang w:val="en-US" w:eastAsia="ru-RU"/>
        </w:rPr>
        <w:t>n</w:t>
      </w:r>
      <w:r w:rsidRPr="00ED43E5">
        <w:rPr>
          <w:rFonts w:ascii="Arial" w:eastAsia="Times New Roman" w:hAnsi="Arial" w:cs="Times New Roman"/>
          <w:color w:val="000000"/>
          <w:sz w:val="24"/>
          <w:szCs w:val="24"/>
          <w:lang w:eastAsia="ru-RU"/>
        </w:rPr>
        <w:t xml:space="preserve">just.ru, http://право-минюст.рф, регистрация в качестве сетевого издания Эл № ФС77-72471 от 05.03.2018). В случае размещения полного текста муниципального </w:t>
      </w:r>
      <w:r w:rsidRPr="00ED43E5">
        <w:rPr>
          <w:rFonts w:ascii="Arial" w:eastAsia="Times New Roman" w:hAnsi="Arial" w:cs="Times New Roman"/>
          <w:color w:val="000000"/>
          <w:sz w:val="24"/>
          <w:szCs w:val="24"/>
          <w:lang w:eastAsia="ru-RU"/>
        </w:rPr>
        <w:lastRenderedPageBreak/>
        <w:t>правового акта на указанном портале объемные графические и табличные приложения к нему в печатном виде могут не приводиться.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Официальным опубликованием муниципальных правовых актов, считается опубликование их полных текстов в средствах массовой информации.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6. Официальное опубликование муниципальных правовых актов, соглашений, заключаемых между органами местного самоуправления не в полном изложении не допускается.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8. Муниципальные правовые акты, соглашения, заключаемые между органами местного самоуправления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9. Муниципальные правовые акты, соглашения, заключаемые между органами местного самоуправления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b/>
          <w:bCs/>
          <w:color w:val="000000"/>
          <w:sz w:val="24"/>
          <w:szCs w:val="24"/>
          <w:lang w:eastAsia="ru-RU"/>
        </w:rPr>
        <w:t>Статья 37. Отмена муниципальных правовых актов и приостановление их действия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ED43E5">
        <w:rPr>
          <w:rFonts w:ascii="Arial" w:eastAsia="Times New Roman" w:hAnsi="Arial" w:cs="Times New Roman"/>
          <w:color w:val="000000"/>
          <w:sz w:val="24"/>
          <w:szCs w:val="24"/>
          <w:lang w:eastAsia="ru-RU"/>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Признание по решению суда закона Республики Тыва об установлении статуса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недействующим до вступления в силу нового закона Республики Тыва об установлении статуса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не может являться основанием для признания в судебном порядке недействующими муниципальных правовых актов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принятых до вступления решения суда в законную силу, или для отмены данных муниципальных правовых актов.</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color w:val="000000"/>
          <w:sz w:val="24"/>
          <w:szCs w:val="24"/>
          <w:lang w:eastAsia="ru-RU"/>
        </w:rPr>
      </w:pPr>
      <w:r w:rsidRPr="00ED43E5">
        <w:rPr>
          <w:rFonts w:ascii="Arial" w:eastAsia="Times New Roman" w:hAnsi="Arial" w:cs="Arial"/>
          <w:b/>
          <w:color w:val="000000"/>
          <w:sz w:val="24"/>
          <w:szCs w:val="24"/>
          <w:lang w:eastAsia="ru-RU"/>
        </w:rPr>
        <w:t xml:space="preserve">Статья 38. Устав </w:t>
      </w:r>
      <w:proofErr w:type="spellStart"/>
      <w:r w:rsidRPr="00ED43E5">
        <w:rPr>
          <w:rFonts w:ascii="Arial" w:eastAsia="Times New Roman" w:hAnsi="Arial" w:cs="Arial"/>
          <w:b/>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является актом высшей юридической силы в системе муниципальных правовых актов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имеет прямое действие и применяется на всей территории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решения Хурала представителей о внесении изменений и (или) дополнений в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принимаются Хуралом представителей большинством в две трети голосов от установленного числа депутатов Хурала представителей в порядке, установленном Федеральным законом «Об общих принципах организации местного самоуправления в Российской Федерации» и Регламентом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Предложения о внесении изменений и (или) дополнений в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рассматриваются Хуралом представителей.</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решения Хурала представителей о внесении изменений и (или) дополнений в Устав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подлежат государственной регистрации в порядке, установленном федеральным законодательством, и официальному опубликованию (обнародованию) после государственной регистрации.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ГЛАВА VI. ЭКОНОМИЧЕСКАЯ ОСНОВА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39. Экономическая основа местного самоуправления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Экономическую основу местного самоуправления составляют находящееся в муниципальной собственности имущество, средства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а также имущественные права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40. Муниципальное имущество</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В собственности </w:t>
      </w:r>
      <w:proofErr w:type="spellStart"/>
      <w:r w:rsidRPr="00ED43E5">
        <w:rPr>
          <w:rFonts w:ascii="Arial" w:eastAsia="Times New Roman" w:hAnsi="Arial" w:cs="Arial"/>
          <w:color w:val="000000"/>
          <w:sz w:val="24"/>
          <w:szCs w:val="24"/>
          <w:lang w:eastAsia="ru-RU"/>
        </w:rPr>
        <w:t>сумон</w:t>
      </w:r>
      <w:proofErr w:type="spellEnd"/>
      <w:r w:rsidRPr="00ED43E5">
        <w:rPr>
          <w:rFonts w:ascii="Arial" w:eastAsia="Times New Roman" w:hAnsi="Arial" w:cs="Arial"/>
          <w:color w:val="000000"/>
          <w:sz w:val="24"/>
          <w:szCs w:val="24"/>
          <w:lang w:eastAsia="ru-RU"/>
        </w:rPr>
        <w:t xml:space="preserve"> может находится: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имущество, предназначенное для решения установленных </w:t>
      </w:r>
      <w:hyperlink r:id="rId82" w:tgtFrame="Logical" w:history="1">
        <w:r w:rsidRPr="00ED43E5">
          <w:rPr>
            <w:rFonts w:ascii="Arial" w:eastAsia="Times New Roman" w:hAnsi="Arial"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вопросов местного значения;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83"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5) имущество, предназначенное для решения вопросов местного значения в соответствии с частями 3 и 4 статьи 14, частью 3 статьи 16 и частями 2 и 3 статьи 16.2 </w:t>
      </w:r>
      <w:hyperlink r:id="rId84"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В случаях возникновения у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право собственности на имущество, не соответствующее требованиям части 1 статьи 50 </w:t>
      </w:r>
      <w:hyperlink r:id="rId86"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41. Владение, пользование и распоряжение муниципальным имуществом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Органы местного самоуправления от имени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 xml:space="preserve"> самостоятельно владеют, пользуются и распоряжаются муниципальным имуществом в соответствии с </w:t>
      </w:r>
      <w:hyperlink r:id="rId87" w:tgtFrame="_self" w:history="1">
        <w:r w:rsidRPr="00ED43E5">
          <w:rPr>
            <w:rFonts w:ascii="Arial" w:eastAsia="Times New Roman" w:hAnsi="Arial" w:cs="Times New Roman"/>
            <w:color w:val="0000FF"/>
            <w:sz w:val="24"/>
            <w:szCs w:val="24"/>
            <w:lang w:eastAsia="ru-RU"/>
          </w:rPr>
          <w:t>Конституцией Российской Федерации</w:t>
        </w:r>
      </w:hyperlink>
      <w:r w:rsidRPr="00ED43E5">
        <w:rPr>
          <w:rFonts w:ascii="Arial" w:eastAsia="Times New Roman" w:hAnsi="Arial" w:cs="Times New Roman"/>
          <w:color w:val="000000"/>
          <w:sz w:val="24"/>
          <w:szCs w:val="24"/>
          <w:lang w:eastAsia="ru-RU"/>
        </w:rPr>
        <w:t xml:space="preserve">, федеральными законами и принимаемыми в соответствии с ними нормативными правовыми актами органов местного самоуправления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порядке, установленном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Порядок и условия приватизации муниципального имущества определяются решением Хурала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 соответствии с федеральными законами.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Доходы от использования и приватизации муниципального имущества поступают в бюджет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w:t>
      </w:r>
      <w:r w:rsidRPr="00ED43E5">
        <w:rPr>
          <w:rFonts w:ascii="Arial" w:eastAsia="Times New Roman" w:hAnsi="Arial" w:cs="Arial"/>
          <w:color w:val="000000"/>
          <w:sz w:val="24"/>
          <w:szCs w:val="24"/>
          <w:lang w:eastAsia="ru-RU"/>
        </w:rPr>
        <w:lastRenderedPageBreak/>
        <w:t>заслушивают отчеты об их деятельности в порядке, предусмотренном настоящим Уставом.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Органы местного самоуправления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от имени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w:t>
      </w:r>
      <w:proofErr w:type="spellStart"/>
      <w:r w:rsidRPr="00ED43E5">
        <w:rPr>
          <w:rFonts w:ascii="Arial" w:eastAsia="Times New Roman" w:hAnsi="Arial" w:cs="Arial"/>
          <w:color w:val="000000"/>
          <w:sz w:val="24"/>
          <w:szCs w:val="24"/>
          <w:lang w:eastAsia="ru-RU"/>
        </w:rPr>
        <w:t>субсидиарно</w:t>
      </w:r>
      <w:proofErr w:type="spellEnd"/>
      <w:r w:rsidRPr="00ED43E5">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5. 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42. Бюджет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w:t>
      </w:r>
      <w:proofErr w:type="spellStart"/>
      <w:r w:rsidRPr="00ED43E5">
        <w:rPr>
          <w:rFonts w:ascii="Arial" w:eastAsia="Times New Roman" w:hAnsi="Arial" w:cs="Arial"/>
          <w:color w:val="000000"/>
          <w:sz w:val="24"/>
          <w:szCs w:val="24"/>
          <w:lang w:eastAsia="ru-RU"/>
        </w:rPr>
        <w:t>Сумон</w:t>
      </w:r>
      <w:proofErr w:type="spellEnd"/>
      <w:r w:rsidRPr="00ED43E5">
        <w:rPr>
          <w:rFonts w:ascii="Arial" w:eastAsia="Times New Roman" w:hAnsi="Arial" w:cs="Arial"/>
          <w:color w:val="000000"/>
          <w:sz w:val="24"/>
          <w:szCs w:val="24"/>
          <w:lang w:eastAsia="ru-RU"/>
        </w:rPr>
        <w:t xml:space="preserve"> имеет собственный бюджет.</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88" w:tgtFrame="_self" w:history="1">
        <w:r w:rsidRPr="00ED43E5">
          <w:rPr>
            <w:rFonts w:ascii="Arial" w:eastAsia="Times New Roman" w:hAnsi="Arial" w:cs="Times New Roman"/>
            <w:color w:val="0000FF"/>
            <w:sz w:val="24"/>
            <w:szCs w:val="24"/>
            <w:lang w:eastAsia="ru-RU"/>
          </w:rPr>
          <w:t>Бюджетным кодексом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3. Бюджетные полномочия муниципальных образований устанавливаются </w:t>
      </w:r>
      <w:hyperlink r:id="rId89" w:tgtFrame="_self" w:history="1">
        <w:r w:rsidRPr="00ED43E5">
          <w:rPr>
            <w:rFonts w:ascii="Arial" w:eastAsia="Times New Roman" w:hAnsi="Arial" w:cs="Times New Roman"/>
            <w:color w:val="0000FF"/>
            <w:sz w:val="24"/>
            <w:szCs w:val="24"/>
            <w:lang w:eastAsia="ru-RU"/>
          </w:rPr>
          <w:t>Бюджетным кодексом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43. Расходы бюджета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90" w:tgtFrame="_self" w:history="1">
        <w:r w:rsidRPr="00ED43E5">
          <w:rPr>
            <w:rFonts w:ascii="Arial" w:eastAsia="Times New Roman" w:hAnsi="Arial" w:cs="Times New Roman"/>
            <w:color w:val="0000FF"/>
            <w:sz w:val="24"/>
            <w:szCs w:val="24"/>
            <w:lang w:eastAsia="ru-RU"/>
          </w:rPr>
          <w:t>Бюджетного кодекса Российской Федерации</w:t>
        </w:r>
      </w:hyperlink>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91" w:tgtFrame="_self" w:history="1">
        <w:r w:rsidRPr="00ED43E5">
          <w:rPr>
            <w:rFonts w:ascii="Arial" w:eastAsia="Times New Roman" w:hAnsi="Arial" w:cs="Times New Roman"/>
            <w:color w:val="0000FF"/>
            <w:sz w:val="24"/>
            <w:szCs w:val="24"/>
            <w:lang w:eastAsia="ru-RU"/>
          </w:rPr>
          <w:t>Бюджетного кодекса Российской Федерации</w:t>
        </w:r>
      </w:hyperlink>
      <w:r w:rsidRPr="00ED43E5">
        <w:rPr>
          <w:rFonts w:ascii="Arial" w:eastAsia="Times New Roman" w:hAnsi="Arial" w:cs="Arial"/>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44. Закупки для обеспечения муниципальных нужд</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 xml:space="preserve">Статья 45. Доходы бюджета </w:t>
      </w:r>
      <w:proofErr w:type="spellStart"/>
      <w:r w:rsidRPr="00ED43E5">
        <w:rPr>
          <w:rFonts w:ascii="Arial" w:eastAsia="Times New Roman" w:hAnsi="Arial" w:cs="Arial"/>
          <w:b/>
          <w:bCs/>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46. Финансовое и иное обеспечение реализации инициативных проектов</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1. Источником финансового обеспечения реализации инициативных проектов, предусмотренных статьей 26.1 </w:t>
      </w:r>
      <w:hyperlink r:id="rId92" w:tgtFrame="Logical" w:history="1">
        <w:r w:rsidRPr="00ED43E5">
          <w:rPr>
            <w:rFonts w:ascii="Arial" w:eastAsia="Times New Roman" w:hAnsi="Arial"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43E5">
        <w:rPr>
          <w:rFonts w:ascii="Arial" w:eastAsia="Times New Roman" w:hAnsi="Arial" w:cs="Times New Roman"/>
          <w:color w:val="000000"/>
          <w:sz w:val="24"/>
          <w:szCs w:val="24"/>
          <w:lang w:eastAsia="ru-RU"/>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r w:rsidRPr="00ED43E5">
        <w:rPr>
          <w:rFonts w:ascii="Arial" w:eastAsia="Times New Roman" w:hAnsi="Arial" w:cs="Times New Roman"/>
          <w:color w:val="000000"/>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93" w:tgtFrame="_self" w:history="1">
        <w:r w:rsidRPr="00ED43E5">
          <w:rPr>
            <w:rFonts w:ascii="Arial" w:eastAsia="Times New Roman" w:hAnsi="Arial" w:cs="Times New Roman"/>
            <w:color w:val="0000FF"/>
            <w:sz w:val="24"/>
            <w:szCs w:val="24"/>
            <w:lang w:eastAsia="ru-RU"/>
          </w:rPr>
          <w:t>Бюджетным кодексом Российской Федерации</w:t>
        </w:r>
      </w:hyperlink>
      <w:r w:rsidRPr="00ED43E5">
        <w:rPr>
          <w:rFonts w:ascii="Arial" w:eastAsia="Times New Roman" w:hAnsi="Arial" w:cs="Times New Roman"/>
          <w:color w:val="000000"/>
          <w:sz w:val="24"/>
          <w:szCs w:val="24"/>
          <w:lang w:eastAsia="ru-RU"/>
        </w:rPr>
        <w:t xml:space="preserve"> в местный бюджет в целях реализации конкретных инициативных проектов.</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Статья 47. Муниципальные заимствования</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color w:val="000000"/>
          <w:sz w:val="24"/>
          <w:szCs w:val="24"/>
          <w:lang w:eastAsia="ru-RU"/>
        </w:rPr>
      </w:pPr>
      <w:proofErr w:type="spellStart"/>
      <w:r w:rsidRPr="00ED43E5">
        <w:rPr>
          <w:rFonts w:ascii="Arial" w:eastAsia="Times New Roman" w:hAnsi="Arial" w:cs="Times New Roman"/>
          <w:color w:val="000000"/>
          <w:sz w:val="24"/>
          <w:szCs w:val="24"/>
          <w:lang w:eastAsia="ru-RU"/>
        </w:rPr>
        <w:t>Сумон</w:t>
      </w:r>
      <w:proofErr w:type="spellEnd"/>
      <w:r w:rsidRPr="00ED43E5">
        <w:rPr>
          <w:rFonts w:ascii="Arial" w:eastAsia="Times New Roman" w:hAnsi="Arial" w:cs="Times New Roman"/>
          <w:color w:val="000000"/>
          <w:sz w:val="24"/>
          <w:szCs w:val="24"/>
          <w:lang w:eastAsia="ru-RU"/>
        </w:rPr>
        <w:t xml:space="preserve"> вправе осуществлять муниципальные заимствования, в том числе путем выпуска муниципальных ценных бумаг, в соответствии с </w:t>
      </w:r>
      <w:hyperlink r:id="rId94" w:tgtFrame="_self" w:history="1">
        <w:r w:rsidRPr="00ED43E5">
          <w:rPr>
            <w:rFonts w:ascii="Arial" w:eastAsia="Times New Roman" w:hAnsi="Arial" w:cs="Times New Roman"/>
            <w:color w:val="0000FF"/>
            <w:sz w:val="24"/>
            <w:szCs w:val="24"/>
            <w:lang w:eastAsia="ru-RU"/>
          </w:rPr>
          <w:t>Бюджетным кодексом Российской Федерации</w:t>
        </w:r>
      </w:hyperlink>
      <w:r w:rsidRPr="00ED43E5">
        <w:rPr>
          <w:rFonts w:ascii="Arial" w:eastAsia="Times New Roman" w:hAnsi="Arial" w:cs="Times New Roman"/>
          <w:color w:val="000000"/>
          <w:sz w:val="24"/>
          <w:szCs w:val="24"/>
          <w:lang w:eastAsia="ru-RU"/>
        </w:rPr>
        <w:t xml:space="preserve"> и Уставом </w:t>
      </w:r>
      <w:proofErr w:type="spellStart"/>
      <w:r w:rsidRPr="00ED43E5">
        <w:rPr>
          <w:rFonts w:ascii="Arial" w:eastAsia="Times New Roman" w:hAnsi="Arial" w:cs="Times New Roman"/>
          <w:color w:val="000000"/>
          <w:sz w:val="24"/>
          <w:szCs w:val="24"/>
          <w:lang w:eastAsia="ru-RU"/>
        </w:rPr>
        <w:t>сумона</w:t>
      </w:r>
      <w:proofErr w:type="spellEnd"/>
      <w:r w:rsidRPr="00ED43E5">
        <w:rPr>
          <w:rFonts w:ascii="Arial" w:eastAsia="Times New Roman" w:hAnsi="Arial" w:cs="Times New Roman"/>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color w:val="000000"/>
          <w:sz w:val="24"/>
          <w:szCs w:val="24"/>
          <w:lang w:eastAsia="ru-RU"/>
        </w:rPr>
      </w:pPr>
      <w:r w:rsidRPr="00ED43E5">
        <w:rPr>
          <w:rFonts w:ascii="Arial" w:eastAsia="Times New Roman" w:hAnsi="Arial" w:cs="Arial"/>
          <w:b/>
          <w:color w:val="000000"/>
          <w:sz w:val="24"/>
          <w:szCs w:val="24"/>
          <w:lang w:eastAsia="ru-RU"/>
        </w:rPr>
        <w:lastRenderedPageBreak/>
        <w:t xml:space="preserve">Статья 48. Исполнение бюджета </w:t>
      </w:r>
      <w:proofErr w:type="spellStart"/>
      <w:r w:rsidRPr="00ED43E5">
        <w:rPr>
          <w:rFonts w:ascii="Arial" w:eastAsia="Times New Roman" w:hAnsi="Arial" w:cs="Arial"/>
          <w:b/>
          <w:color w:val="000000"/>
          <w:sz w:val="24"/>
          <w:szCs w:val="24"/>
          <w:lang w:eastAsia="ru-RU"/>
        </w:rPr>
        <w:t>сумона</w:t>
      </w:r>
      <w:proofErr w:type="spellEnd"/>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1. Исполнение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производится в соответствии с Бюджетным кодексом Российской Федерации. </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2. Порядок и сроки разработки проекта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утверждаемым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3. Разработку проекта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осуществляет Администрация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r w:rsidRPr="00ED43E5">
        <w:rPr>
          <w:rFonts w:ascii="Arial" w:eastAsia="Times New Roman" w:hAnsi="Arial" w:cs="Arial"/>
          <w:color w:val="000000"/>
          <w:sz w:val="24"/>
          <w:szCs w:val="24"/>
          <w:lang w:eastAsia="ru-RU"/>
        </w:rPr>
        <w:t xml:space="preserve">4. Порядок рассмотрения, утверждения и исполнения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а также порядок контроля за его исполнением и утверждением отчета об исполнении бюджета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 xml:space="preserve"> устанавливается Положением о бюджетном устройстве и бюджетном процессе в </w:t>
      </w:r>
      <w:proofErr w:type="spellStart"/>
      <w:r w:rsidRPr="00ED43E5">
        <w:rPr>
          <w:rFonts w:ascii="Arial" w:eastAsia="Times New Roman" w:hAnsi="Arial" w:cs="Arial"/>
          <w:color w:val="000000"/>
          <w:sz w:val="24"/>
          <w:szCs w:val="24"/>
          <w:lang w:eastAsia="ru-RU"/>
        </w:rPr>
        <w:t>сумоне</w:t>
      </w:r>
      <w:proofErr w:type="spellEnd"/>
      <w:r w:rsidRPr="00ED43E5">
        <w:rPr>
          <w:rFonts w:ascii="Arial" w:eastAsia="Times New Roman" w:hAnsi="Arial" w:cs="Arial"/>
          <w:color w:val="000000"/>
          <w:sz w:val="24"/>
          <w:szCs w:val="24"/>
          <w:lang w:eastAsia="ru-RU"/>
        </w:rPr>
        <w:t xml:space="preserve">, утверждаемым Хуралом представителей </w:t>
      </w:r>
      <w:proofErr w:type="spellStart"/>
      <w:r w:rsidRPr="00ED43E5">
        <w:rPr>
          <w:rFonts w:ascii="Arial" w:eastAsia="Times New Roman" w:hAnsi="Arial" w:cs="Arial"/>
          <w:color w:val="000000"/>
          <w:sz w:val="24"/>
          <w:szCs w:val="24"/>
          <w:lang w:eastAsia="ru-RU"/>
        </w:rPr>
        <w:t>сумона</w:t>
      </w:r>
      <w:proofErr w:type="spellEnd"/>
      <w:r w:rsidRPr="00ED43E5">
        <w:rPr>
          <w:rFonts w:ascii="Arial" w:eastAsia="Times New Roman" w:hAnsi="Arial" w:cs="Arial"/>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color w:val="000000"/>
          <w:sz w:val="24"/>
          <w:szCs w:val="24"/>
          <w:lang w:eastAsia="ru-RU"/>
        </w:rPr>
      </w:pPr>
      <w:r w:rsidRPr="00ED43E5">
        <w:rPr>
          <w:rFonts w:ascii="Arial" w:eastAsia="Times New Roman" w:hAnsi="Arial" w:cs="Arial"/>
          <w:b/>
          <w:bCs/>
          <w:color w:val="000000"/>
          <w:sz w:val="24"/>
          <w:szCs w:val="24"/>
          <w:lang w:eastAsia="ru-RU"/>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государством, физическими и юридическими лицами в соответствии с федеральными законами.</w:t>
      </w: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r w:rsidRPr="00ED43E5">
        <w:rPr>
          <w:rFonts w:ascii="Arial" w:eastAsia="Times New Roman" w:hAnsi="Arial" w:cs="Arial"/>
          <w:b/>
          <w:bCs/>
          <w:color w:val="000000"/>
          <w:sz w:val="24"/>
          <w:szCs w:val="24"/>
          <w:lang w:eastAsia="ru-RU"/>
        </w:rPr>
        <w:t>Статья 50.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95" w:tgtFrame="Logical" w:history="1">
        <w:r w:rsidRPr="00ED43E5">
          <w:rPr>
            <w:rFonts w:ascii="Arial" w:eastAsia="Times New Roman" w:hAnsi="Arial" w:cs="Times New Roman"/>
            <w:bCs/>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2. Население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96" w:tgtFrame="Logical" w:history="1">
        <w:r w:rsidRPr="00ED43E5">
          <w:rPr>
            <w:rFonts w:ascii="Arial" w:eastAsia="Times New Roman" w:hAnsi="Arial" w:cs="Times New Roman"/>
            <w:bCs/>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r w:rsidRPr="00ED43E5">
        <w:rPr>
          <w:rFonts w:ascii="Arial" w:eastAsia="Times New Roman" w:hAnsi="Arial" w:cs="Arial"/>
          <w:b/>
          <w:bCs/>
          <w:color w:val="000000"/>
          <w:sz w:val="24"/>
          <w:szCs w:val="24"/>
          <w:lang w:eastAsia="ru-RU"/>
        </w:rPr>
        <w:t>Статья 51. Ответственность органов местного самоуправления и должностных лиц местного самоуправления перед государством</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7" w:tgtFrame="_self" w:history="1">
        <w:r w:rsidRPr="00ED43E5">
          <w:rPr>
            <w:rFonts w:ascii="Arial" w:eastAsia="Times New Roman" w:hAnsi="Arial" w:cs="Times New Roman"/>
            <w:bCs/>
            <w:color w:val="0000FF"/>
            <w:sz w:val="24"/>
            <w:szCs w:val="24"/>
            <w:lang w:eastAsia="ru-RU"/>
          </w:rPr>
          <w:t>Конституции Российской Федерации</w:t>
        </w:r>
      </w:hyperlink>
      <w:r w:rsidRPr="00ED43E5">
        <w:rPr>
          <w:rFonts w:ascii="Arial" w:eastAsia="Times New Roman" w:hAnsi="Arial" w:cs="Times New Roman"/>
          <w:bCs/>
          <w:color w:val="000000"/>
          <w:sz w:val="24"/>
          <w:szCs w:val="24"/>
          <w:lang w:eastAsia="ru-RU"/>
        </w:rPr>
        <w:t xml:space="preserve">, федеральных конституционных законов, федеральных законов, </w:t>
      </w:r>
      <w:hyperlink r:id="rId98" w:tgtFrame="_self" w:history="1">
        <w:r w:rsidRPr="00ED43E5">
          <w:rPr>
            <w:rFonts w:ascii="Arial" w:eastAsia="Times New Roman" w:hAnsi="Arial" w:cs="Times New Roman"/>
            <w:bCs/>
            <w:color w:val="0000FF"/>
            <w:sz w:val="24"/>
            <w:szCs w:val="24"/>
            <w:lang w:eastAsia="ru-RU"/>
          </w:rPr>
          <w:t>Конституции Республики Тыва</w:t>
        </w:r>
      </w:hyperlink>
      <w:r w:rsidRPr="00ED43E5">
        <w:rPr>
          <w:rFonts w:ascii="Arial" w:eastAsia="Times New Roman" w:hAnsi="Arial" w:cs="Times New Roman"/>
          <w:bCs/>
          <w:color w:val="000000"/>
          <w:sz w:val="24"/>
          <w:szCs w:val="24"/>
          <w:lang w:eastAsia="ru-RU"/>
        </w:rPr>
        <w:t>,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r w:rsidRPr="00ED43E5">
        <w:rPr>
          <w:rFonts w:ascii="Arial" w:eastAsia="Times New Roman" w:hAnsi="Arial" w:cs="Arial"/>
          <w:b/>
          <w:bCs/>
          <w:color w:val="000000"/>
          <w:sz w:val="24"/>
          <w:szCs w:val="24"/>
          <w:lang w:eastAsia="ru-RU"/>
        </w:rPr>
        <w:t>Статья 52. Ответственность Хурала представителей перед государством</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В случае, если соответствующим судом установлено, что Хуралом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принят нормативный правовой акт, противоречащий </w:t>
      </w:r>
      <w:hyperlink r:id="rId99" w:tgtFrame="_self" w:history="1">
        <w:r w:rsidRPr="00ED43E5">
          <w:rPr>
            <w:rFonts w:ascii="Arial" w:eastAsia="Times New Roman" w:hAnsi="Arial" w:cs="Times New Roman"/>
            <w:bCs/>
            <w:color w:val="0000FF"/>
            <w:sz w:val="24"/>
            <w:szCs w:val="24"/>
            <w:lang w:eastAsia="ru-RU"/>
          </w:rPr>
          <w:t>Конституции Российской Федерации</w:t>
        </w:r>
      </w:hyperlink>
      <w:r w:rsidRPr="00ED43E5">
        <w:rPr>
          <w:rFonts w:ascii="Arial" w:eastAsia="Times New Roman" w:hAnsi="Arial" w:cs="Times New Roman"/>
          <w:bCs/>
          <w:color w:val="000000"/>
          <w:sz w:val="24"/>
          <w:szCs w:val="24"/>
          <w:lang w:eastAsia="ru-RU"/>
        </w:rPr>
        <w:t xml:space="preserve">, федеральным конституционным законам, федеральным законам, </w:t>
      </w:r>
      <w:hyperlink r:id="rId100" w:tgtFrame="_self" w:history="1">
        <w:r w:rsidRPr="00ED43E5">
          <w:rPr>
            <w:rFonts w:ascii="Arial" w:eastAsia="Times New Roman" w:hAnsi="Arial" w:cs="Times New Roman"/>
            <w:bCs/>
            <w:color w:val="0000FF"/>
            <w:sz w:val="24"/>
            <w:szCs w:val="24"/>
            <w:lang w:eastAsia="ru-RU"/>
          </w:rPr>
          <w:t>Конституции Республики Тыва</w:t>
        </w:r>
      </w:hyperlink>
      <w:r w:rsidRPr="00ED43E5">
        <w:rPr>
          <w:rFonts w:ascii="Arial" w:eastAsia="Times New Roman" w:hAnsi="Arial" w:cs="Times New Roman"/>
          <w:bCs/>
          <w:color w:val="000000"/>
          <w:sz w:val="24"/>
          <w:szCs w:val="24"/>
          <w:lang w:eastAsia="ru-RU"/>
        </w:rPr>
        <w:t xml:space="preserve">, законам Республики Тыва, настоящему Уставу, а Хурал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2. Полномочия Хурала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прекращаются со дня вступления в силу закона Республики Тыва о его роспуске.</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3. В случае, если соответствующим судом установлено, что избранный в правомочном составе Хурал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4. В случае, если соответствующим судом установлено, что вновь избранный в правомочном составе Хурал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5. Закон Республики Тыва о роспуске Хурала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6. Депутаты Хурала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обратиться в суд с заявлением для установления факта отсутствия их вины за </w:t>
      </w:r>
      <w:proofErr w:type="spellStart"/>
      <w:r w:rsidRPr="00ED43E5">
        <w:rPr>
          <w:rFonts w:ascii="Arial" w:eastAsia="Times New Roman" w:hAnsi="Arial" w:cs="Arial"/>
          <w:bCs/>
          <w:color w:val="000000"/>
          <w:sz w:val="24"/>
          <w:szCs w:val="24"/>
          <w:lang w:eastAsia="ru-RU"/>
        </w:rPr>
        <w:t>непроведение</w:t>
      </w:r>
      <w:proofErr w:type="spellEnd"/>
      <w:r w:rsidRPr="00ED43E5">
        <w:rPr>
          <w:rFonts w:ascii="Arial" w:eastAsia="Times New Roman" w:hAnsi="Arial" w:cs="Arial"/>
          <w:bCs/>
          <w:color w:val="000000"/>
          <w:sz w:val="24"/>
          <w:szCs w:val="24"/>
          <w:lang w:eastAsia="ru-RU"/>
        </w:rPr>
        <w:t xml:space="preserve"> Хуралом представителей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color w:val="000000"/>
          <w:sz w:val="24"/>
          <w:szCs w:val="24"/>
          <w:lang w:eastAsia="ru-RU"/>
        </w:rPr>
      </w:pPr>
      <w:r w:rsidRPr="00ED43E5">
        <w:rPr>
          <w:rFonts w:ascii="Arial" w:eastAsia="Times New Roman" w:hAnsi="Arial" w:cs="Arial"/>
          <w:b/>
          <w:bCs/>
          <w:color w:val="000000"/>
          <w:sz w:val="24"/>
          <w:szCs w:val="24"/>
          <w:lang w:eastAsia="ru-RU"/>
        </w:rPr>
        <w:t xml:space="preserve">Статья 53. Ответственность главы </w:t>
      </w:r>
      <w:proofErr w:type="spellStart"/>
      <w:r w:rsidRPr="00ED43E5">
        <w:rPr>
          <w:rFonts w:ascii="Arial" w:eastAsia="Times New Roman" w:hAnsi="Arial" w:cs="Arial"/>
          <w:b/>
          <w:bCs/>
          <w:color w:val="000000"/>
          <w:sz w:val="24"/>
          <w:szCs w:val="24"/>
          <w:lang w:eastAsia="ru-RU"/>
        </w:rPr>
        <w:t>сумона</w:t>
      </w:r>
      <w:proofErr w:type="spellEnd"/>
      <w:r w:rsidRPr="00ED43E5">
        <w:rPr>
          <w:rFonts w:ascii="Arial" w:eastAsia="Times New Roman" w:hAnsi="Arial" w:cs="Arial"/>
          <w:b/>
          <w:bCs/>
          <w:color w:val="000000"/>
          <w:sz w:val="24"/>
          <w:szCs w:val="24"/>
          <w:lang w:eastAsia="ru-RU"/>
        </w:rPr>
        <w:t xml:space="preserve"> и председателя администрации перед государством</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1. Глава Республики Тыва издает правовой акт об отрешении от должности Главы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или Председателя Администрации в случае:</w:t>
      </w:r>
    </w:p>
    <w:p w:rsidR="00ED43E5" w:rsidRPr="00ED43E5" w:rsidRDefault="00ED43E5" w:rsidP="00ED43E5">
      <w:pPr>
        <w:spacing w:after="0" w:line="240" w:lineRule="auto"/>
        <w:ind w:firstLine="709"/>
        <w:jc w:val="both"/>
        <w:rPr>
          <w:rFonts w:ascii="Arial" w:eastAsia="Times New Roman" w:hAnsi="Arial" w:cs="Times New Roman"/>
          <w:bCs/>
          <w:color w:val="000000"/>
          <w:sz w:val="24"/>
          <w:szCs w:val="24"/>
          <w:lang w:eastAsia="ru-RU"/>
        </w:rPr>
      </w:pPr>
      <w:r w:rsidRPr="00ED43E5">
        <w:rPr>
          <w:rFonts w:ascii="Arial" w:eastAsia="Times New Roman" w:hAnsi="Arial" w:cs="Times New Roman"/>
          <w:bCs/>
          <w:color w:val="000000"/>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01" w:tgtFrame="_self" w:history="1">
        <w:r w:rsidRPr="00ED43E5">
          <w:rPr>
            <w:rFonts w:ascii="Arial" w:eastAsia="Times New Roman" w:hAnsi="Arial" w:cs="Times New Roman"/>
            <w:bCs/>
            <w:color w:val="0000FF"/>
            <w:sz w:val="24"/>
            <w:szCs w:val="24"/>
            <w:lang w:eastAsia="ru-RU"/>
          </w:rPr>
          <w:t>Конституции Российской Федерации</w:t>
        </w:r>
      </w:hyperlink>
      <w:r w:rsidRPr="00ED43E5">
        <w:rPr>
          <w:rFonts w:ascii="Arial" w:eastAsia="Times New Roman" w:hAnsi="Arial" w:cs="Times New Roman"/>
          <w:bCs/>
          <w:color w:val="000000"/>
          <w:sz w:val="24"/>
          <w:szCs w:val="24"/>
          <w:lang w:eastAsia="ru-RU"/>
        </w:rPr>
        <w:t xml:space="preserve">, федеральным конституционным законам, федеральным законам, </w:t>
      </w:r>
      <w:hyperlink r:id="rId102" w:tgtFrame="_self" w:history="1">
        <w:r w:rsidRPr="00ED43E5">
          <w:rPr>
            <w:rFonts w:ascii="Arial" w:eastAsia="Times New Roman" w:hAnsi="Arial" w:cs="Times New Roman"/>
            <w:bCs/>
            <w:color w:val="0000FF"/>
            <w:sz w:val="24"/>
            <w:szCs w:val="24"/>
            <w:lang w:eastAsia="ru-RU"/>
          </w:rPr>
          <w:t>Конституции Республики Тыва</w:t>
        </w:r>
      </w:hyperlink>
      <w:r w:rsidRPr="00ED43E5">
        <w:rPr>
          <w:rFonts w:ascii="Arial" w:eastAsia="Times New Roman" w:hAnsi="Arial" w:cs="Times New Roman"/>
          <w:bCs/>
          <w:color w:val="000000"/>
          <w:sz w:val="24"/>
          <w:szCs w:val="24"/>
          <w:lang w:eastAsia="ru-RU"/>
        </w:rPr>
        <w:t xml:space="preserve">, законам Республики Тыва, Уставу </w:t>
      </w:r>
      <w:proofErr w:type="spellStart"/>
      <w:r w:rsidRPr="00ED43E5">
        <w:rPr>
          <w:rFonts w:ascii="Arial" w:eastAsia="Times New Roman" w:hAnsi="Arial" w:cs="Times New Roman"/>
          <w:bCs/>
          <w:color w:val="000000"/>
          <w:sz w:val="24"/>
          <w:szCs w:val="24"/>
          <w:lang w:eastAsia="ru-RU"/>
        </w:rPr>
        <w:t>сумона</w:t>
      </w:r>
      <w:proofErr w:type="spellEnd"/>
      <w:r w:rsidRPr="00ED43E5">
        <w:rPr>
          <w:rFonts w:ascii="Arial" w:eastAsia="Times New Roman" w:hAnsi="Arial" w:cs="Times New Roman"/>
          <w:bCs/>
          <w:color w:val="000000"/>
          <w:sz w:val="24"/>
          <w:szCs w:val="24"/>
          <w:lang w:eastAsia="ru-RU"/>
        </w:rPr>
        <w:t xml:space="preserve">, если такие противоречия установлены соответствующим судом, а это должностное </w:t>
      </w:r>
      <w:r w:rsidRPr="00ED43E5">
        <w:rPr>
          <w:rFonts w:ascii="Arial" w:eastAsia="Times New Roman" w:hAnsi="Arial" w:cs="Times New Roman"/>
          <w:bCs/>
          <w:color w:val="000000"/>
          <w:sz w:val="24"/>
          <w:szCs w:val="24"/>
          <w:lang w:eastAsia="ru-RU"/>
        </w:rPr>
        <w:lastRenderedPageBreak/>
        <w:t>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2. Срок, в течение которого Глава Республики Тыва издает правовой акт об отрешении от должности Главы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 xml:space="preserve">3. Глава </w:t>
      </w:r>
      <w:proofErr w:type="spellStart"/>
      <w:r w:rsidRPr="00ED43E5">
        <w:rPr>
          <w:rFonts w:ascii="Arial" w:eastAsia="Times New Roman" w:hAnsi="Arial" w:cs="Arial"/>
          <w:bCs/>
          <w:color w:val="000000"/>
          <w:sz w:val="24"/>
          <w:szCs w:val="24"/>
          <w:lang w:eastAsia="ru-RU"/>
        </w:rPr>
        <w:t>сумона</w:t>
      </w:r>
      <w:proofErr w:type="spellEnd"/>
      <w:r w:rsidRPr="00ED43E5">
        <w:rPr>
          <w:rFonts w:ascii="Arial" w:eastAsia="Times New Roman" w:hAnsi="Arial" w:cs="Arial"/>
          <w:bCs/>
          <w:color w:val="000000"/>
          <w:sz w:val="24"/>
          <w:szCs w:val="24"/>
          <w:lang w:eastAsia="ru-RU"/>
        </w:rPr>
        <w:t xml:space="preserve">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D43E5" w:rsidRPr="00ED43E5" w:rsidRDefault="00ED43E5" w:rsidP="00ED43E5">
      <w:pPr>
        <w:spacing w:after="0" w:line="240" w:lineRule="auto"/>
        <w:ind w:firstLine="709"/>
        <w:jc w:val="both"/>
        <w:rPr>
          <w:rFonts w:ascii="Arial" w:eastAsia="Times New Roman" w:hAnsi="Arial" w:cs="Arial"/>
          <w:bCs/>
          <w:color w:val="000000"/>
          <w:sz w:val="24"/>
          <w:szCs w:val="24"/>
          <w:lang w:eastAsia="ru-RU"/>
        </w:rPr>
      </w:pPr>
      <w:r w:rsidRPr="00ED43E5">
        <w:rPr>
          <w:rFonts w:ascii="Arial" w:eastAsia="Times New Roman" w:hAnsi="Arial" w:cs="Arial"/>
          <w:bCs/>
          <w:color w:val="000000"/>
          <w:sz w:val="24"/>
          <w:szCs w:val="24"/>
          <w:lang w:eastAsia="ru-RU"/>
        </w:rPr>
        <w:t>Суд должен рассмотреть жалобу и принять решение не позднее чем через 10 дней со дня ее подачи.</w:t>
      </w:r>
    </w:p>
    <w:p w:rsidR="00ED43E5" w:rsidRPr="00ED43E5" w:rsidRDefault="00ED43E5" w:rsidP="00ED43E5">
      <w:pPr>
        <w:spacing w:after="0" w:line="240" w:lineRule="auto"/>
        <w:ind w:firstLine="709"/>
        <w:jc w:val="both"/>
        <w:rPr>
          <w:rFonts w:ascii="Arial" w:eastAsia="Times New Roman" w:hAnsi="Arial" w:cs="Arial"/>
          <w:color w:val="000000"/>
          <w:sz w:val="24"/>
          <w:szCs w:val="24"/>
          <w:lang w:eastAsia="ru-RU"/>
        </w:rPr>
      </w:pPr>
    </w:p>
    <w:p w:rsidR="00ED43E5" w:rsidRPr="00ED43E5" w:rsidRDefault="00ED43E5" w:rsidP="00ED43E5">
      <w:pPr>
        <w:spacing w:after="0" w:line="240" w:lineRule="auto"/>
        <w:ind w:firstLine="709"/>
        <w:jc w:val="center"/>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 xml:space="preserve">ГЛАВА </w:t>
      </w:r>
      <w:r w:rsidRPr="00ED43E5">
        <w:rPr>
          <w:rFonts w:ascii="Arial" w:eastAsia="Times New Roman" w:hAnsi="Arial" w:cs="Arial"/>
          <w:b/>
          <w:bCs/>
          <w:sz w:val="24"/>
          <w:szCs w:val="24"/>
          <w:lang w:val="en-US" w:eastAsia="ru-RU"/>
        </w:rPr>
        <w:t>VIII</w:t>
      </w:r>
      <w:r w:rsidRPr="00ED43E5">
        <w:rPr>
          <w:rFonts w:ascii="Arial" w:eastAsia="Times New Roman" w:hAnsi="Arial" w:cs="Arial"/>
          <w:b/>
          <w:bCs/>
          <w:sz w:val="24"/>
          <w:szCs w:val="24"/>
          <w:lang w:eastAsia="ru-RU"/>
        </w:rPr>
        <w:t>. ЗАКЛЮЧИТЕЛЬНЫЕ И ПЕРЕХОДНЫЕ ПОЛОЖЕНИЯ</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Статья 54. Переходные положения</w:t>
      </w: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1. Хурал представителей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Дагский</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Дагский</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прекращаются в день проведения выборов депутатов Хурала представителей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нового состава.</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Глава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Дагский</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избранный до вступления в силу настоящего Устава, осуществляет свои полномочия до окончания срока своих полномочий.</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3. Администрация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Дагский</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сформированная до вступления в силу настоящего Устава, продолжает исполнять возложенные на нее полномочия.</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b/>
          <w:bCs/>
          <w:sz w:val="24"/>
          <w:szCs w:val="24"/>
          <w:lang w:eastAsia="ru-RU"/>
        </w:rPr>
      </w:pPr>
      <w:r w:rsidRPr="00ED43E5">
        <w:rPr>
          <w:rFonts w:ascii="Arial" w:eastAsia="Times New Roman" w:hAnsi="Arial" w:cs="Arial"/>
          <w:b/>
          <w:bCs/>
          <w:sz w:val="24"/>
          <w:szCs w:val="24"/>
          <w:lang w:eastAsia="ru-RU"/>
        </w:rPr>
        <w:t>Статья 54. Вступление Устава в силу</w:t>
      </w: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p>
    <w:p w:rsidR="00ED43E5" w:rsidRPr="00ED43E5" w:rsidRDefault="00ED43E5" w:rsidP="00ED43E5">
      <w:pPr>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sz w:val="24"/>
          <w:szCs w:val="24"/>
          <w:lang w:eastAsia="ru-RU"/>
        </w:rPr>
      </w:pPr>
      <w:r w:rsidRPr="00ED43E5">
        <w:rPr>
          <w:rFonts w:ascii="Arial" w:eastAsia="Times New Roman" w:hAnsi="Arial" w:cs="Arial"/>
          <w:sz w:val="24"/>
          <w:szCs w:val="24"/>
          <w:lang w:eastAsia="ru-RU"/>
        </w:rPr>
        <w:t xml:space="preserve">2. Со дня вступления в силу настоящего Устава признать утратившим силу Устав сельского поселения </w:t>
      </w:r>
      <w:proofErr w:type="spellStart"/>
      <w:r w:rsidRPr="00ED43E5">
        <w:rPr>
          <w:rFonts w:ascii="Arial" w:eastAsia="Times New Roman" w:hAnsi="Arial" w:cs="Arial"/>
          <w:sz w:val="24"/>
          <w:szCs w:val="24"/>
          <w:lang w:eastAsia="ru-RU"/>
        </w:rPr>
        <w:t>сумона</w:t>
      </w:r>
      <w:proofErr w:type="spellEnd"/>
      <w:r w:rsidRPr="00ED43E5">
        <w:rPr>
          <w:rFonts w:ascii="Arial" w:eastAsia="Times New Roman" w:hAnsi="Arial" w:cs="Arial"/>
          <w:sz w:val="24"/>
          <w:szCs w:val="24"/>
          <w:lang w:eastAsia="ru-RU"/>
        </w:rPr>
        <w:t xml:space="preserve"> Берт-</w:t>
      </w:r>
      <w:proofErr w:type="spellStart"/>
      <w:r w:rsidRPr="00ED43E5">
        <w:rPr>
          <w:rFonts w:ascii="Arial" w:eastAsia="Times New Roman" w:hAnsi="Arial" w:cs="Arial"/>
          <w:sz w:val="24"/>
          <w:szCs w:val="24"/>
          <w:lang w:eastAsia="ru-RU"/>
        </w:rPr>
        <w:t>Дагский</w:t>
      </w:r>
      <w:proofErr w:type="spellEnd"/>
      <w:r w:rsidRPr="00ED43E5">
        <w:rPr>
          <w:rFonts w:ascii="Arial" w:eastAsia="Times New Roman" w:hAnsi="Arial" w:cs="Arial"/>
          <w:sz w:val="24"/>
          <w:szCs w:val="24"/>
          <w:lang w:eastAsia="ru-RU"/>
        </w:rPr>
        <w:t xml:space="preserve"> Тес-</w:t>
      </w:r>
      <w:proofErr w:type="spellStart"/>
      <w:r w:rsidRPr="00ED43E5">
        <w:rPr>
          <w:rFonts w:ascii="Arial" w:eastAsia="Times New Roman" w:hAnsi="Arial" w:cs="Arial"/>
          <w:sz w:val="24"/>
          <w:szCs w:val="24"/>
          <w:lang w:eastAsia="ru-RU"/>
        </w:rPr>
        <w:t>Хемского</w:t>
      </w:r>
      <w:proofErr w:type="spellEnd"/>
      <w:r w:rsidRPr="00ED43E5">
        <w:rPr>
          <w:rFonts w:ascii="Arial" w:eastAsia="Times New Roman" w:hAnsi="Arial" w:cs="Arial"/>
          <w:sz w:val="24"/>
          <w:szCs w:val="24"/>
          <w:lang w:eastAsia="ru-RU"/>
        </w:rPr>
        <w:t xml:space="preserve"> </w:t>
      </w:r>
      <w:proofErr w:type="spellStart"/>
      <w:r w:rsidRPr="00ED43E5">
        <w:rPr>
          <w:rFonts w:ascii="Arial" w:eastAsia="Times New Roman" w:hAnsi="Arial" w:cs="Arial"/>
          <w:sz w:val="24"/>
          <w:szCs w:val="24"/>
          <w:lang w:eastAsia="ru-RU"/>
        </w:rPr>
        <w:t>кожууна</w:t>
      </w:r>
      <w:proofErr w:type="spellEnd"/>
      <w:r w:rsidRPr="00ED43E5">
        <w:rPr>
          <w:rFonts w:ascii="Arial" w:eastAsia="Times New Roman" w:hAnsi="Arial" w:cs="Arial"/>
          <w:sz w:val="24"/>
          <w:szCs w:val="24"/>
          <w:lang w:eastAsia="ru-RU"/>
        </w:rPr>
        <w:t xml:space="preserve"> Республики Тыва, принятый </w:t>
      </w:r>
      <w:hyperlink r:id="rId103" w:tgtFrame="Logical" w:history="1">
        <w:r w:rsidRPr="00ED43E5">
          <w:rPr>
            <w:rFonts w:ascii="Arial" w:eastAsia="Times New Roman" w:hAnsi="Arial" w:cs="Times New Roman"/>
            <w:color w:val="0000FF"/>
            <w:sz w:val="24"/>
            <w:szCs w:val="24"/>
            <w:lang w:eastAsia="ru-RU"/>
          </w:rPr>
          <w:t xml:space="preserve">Решением Хурала представителей сельского </w:t>
        </w:r>
        <w:r w:rsidRPr="00ED43E5">
          <w:rPr>
            <w:rFonts w:ascii="Arial" w:eastAsia="Times New Roman" w:hAnsi="Arial" w:cs="Times New Roman"/>
            <w:color w:val="0000FF"/>
            <w:sz w:val="24"/>
            <w:szCs w:val="24"/>
            <w:lang w:eastAsia="ru-RU"/>
          </w:rPr>
          <w:lastRenderedPageBreak/>
          <w:t xml:space="preserve">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Дагский</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«25» июля 2011 года № 5</w:t>
        </w:r>
      </w:hyperlink>
      <w:r w:rsidRPr="00ED43E5">
        <w:rPr>
          <w:rFonts w:ascii="Arial" w:eastAsia="Times New Roman" w:hAnsi="Arial" w:cs="Arial"/>
          <w:sz w:val="24"/>
          <w:szCs w:val="24"/>
          <w:lang w:eastAsia="ru-RU"/>
        </w:rPr>
        <w:t xml:space="preserve"> (с изменениями, внесенными </w:t>
      </w:r>
      <w:hyperlink r:id="rId104" w:tgtFrame="Logical" w:history="1">
        <w:r w:rsidRPr="00ED43E5">
          <w:rPr>
            <w:rFonts w:ascii="Arial" w:eastAsia="Times New Roman" w:hAnsi="Arial" w:cs="Times New Roman"/>
            <w:color w:val="0000FF"/>
            <w:sz w:val="24"/>
            <w:szCs w:val="24"/>
            <w:lang w:eastAsia="ru-RU"/>
          </w:rPr>
          <w:t xml:space="preserve">решениями Хурала представителей сельского поселения </w:t>
        </w:r>
        <w:proofErr w:type="spellStart"/>
        <w:r w:rsidRPr="00ED43E5">
          <w:rPr>
            <w:rFonts w:ascii="Arial" w:eastAsia="Times New Roman" w:hAnsi="Arial" w:cs="Times New Roman"/>
            <w:color w:val="0000FF"/>
            <w:sz w:val="24"/>
            <w:szCs w:val="24"/>
            <w:lang w:eastAsia="ru-RU"/>
          </w:rPr>
          <w:t>сумона</w:t>
        </w:r>
        <w:proofErr w:type="spellEnd"/>
        <w:r w:rsidRPr="00ED43E5">
          <w:rPr>
            <w:rFonts w:ascii="Arial" w:eastAsia="Times New Roman" w:hAnsi="Arial" w:cs="Times New Roman"/>
            <w:color w:val="0000FF"/>
            <w:sz w:val="24"/>
            <w:szCs w:val="24"/>
            <w:lang w:eastAsia="ru-RU"/>
          </w:rPr>
          <w:t xml:space="preserve"> Берт-</w:t>
        </w:r>
        <w:proofErr w:type="spellStart"/>
        <w:r w:rsidRPr="00ED43E5">
          <w:rPr>
            <w:rFonts w:ascii="Arial" w:eastAsia="Times New Roman" w:hAnsi="Arial" w:cs="Times New Roman"/>
            <w:color w:val="0000FF"/>
            <w:sz w:val="24"/>
            <w:szCs w:val="24"/>
            <w:lang w:eastAsia="ru-RU"/>
          </w:rPr>
          <w:t>Дагский</w:t>
        </w:r>
        <w:proofErr w:type="spellEnd"/>
        <w:r w:rsidRPr="00ED43E5">
          <w:rPr>
            <w:rFonts w:ascii="Arial" w:eastAsia="Times New Roman" w:hAnsi="Arial" w:cs="Times New Roman"/>
            <w:color w:val="0000FF"/>
            <w:sz w:val="24"/>
            <w:szCs w:val="24"/>
            <w:lang w:eastAsia="ru-RU"/>
          </w:rPr>
          <w:t xml:space="preserve"> Тес-</w:t>
        </w:r>
        <w:proofErr w:type="spellStart"/>
        <w:r w:rsidRPr="00ED43E5">
          <w:rPr>
            <w:rFonts w:ascii="Arial" w:eastAsia="Times New Roman" w:hAnsi="Arial" w:cs="Times New Roman"/>
            <w:color w:val="0000FF"/>
            <w:sz w:val="24"/>
            <w:szCs w:val="24"/>
            <w:lang w:eastAsia="ru-RU"/>
          </w:rPr>
          <w:t>Хемского</w:t>
        </w:r>
        <w:proofErr w:type="spellEnd"/>
        <w:r w:rsidRPr="00ED43E5">
          <w:rPr>
            <w:rFonts w:ascii="Arial" w:eastAsia="Times New Roman" w:hAnsi="Arial" w:cs="Times New Roman"/>
            <w:color w:val="0000FF"/>
            <w:sz w:val="24"/>
            <w:szCs w:val="24"/>
            <w:lang w:eastAsia="ru-RU"/>
          </w:rPr>
          <w:t xml:space="preserve"> </w:t>
        </w:r>
        <w:proofErr w:type="spellStart"/>
        <w:r w:rsidRPr="00ED43E5">
          <w:rPr>
            <w:rFonts w:ascii="Arial" w:eastAsia="Times New Roman" w:hAnsi="Arial" w:cs="Times New Roman"/>
            <w:color w:val="0000FF"/>
            <w:sz w:val="24"/>
            <w:szCs w:val="24"/>
            <w:lang w:eastAsia="ru-RU"/>
          </w:rPr>
          <w:t>кожууна</w:t>
        </w:r>
        <w:proofErr w:type="spellEnd"/>
        <w:r w:rsidRPr="00ED43E5">
          <w:rPr>
            <w:rFonts w:ascii="Arial" w:eastAsia="Times New Roman" w:hAnsi="Arial" w:cs="Times New Roman"/>
            <w:color w:val="0000FF"/>
            <w:sz w:val="24"/>
            <w:szCs w:val="24"/>
            <w:lang w:eastAsia="ru-RU"/>
          </w:rPr>
          <w:t xml:space="preserve"> Республики Тыва от 15.03.2012 № 6</w:t>
        </w:r>
      </w:hyperlink>
      <w:r w:rsidRPr="00ED43E5">
        <w:rPr>
          <w:rFonts w:ascii="Arial" w:eastAsia="Times New Roman" w:hAnsi="Arial" w:cs="Arial"/>
          <w:sz w:val="24"/>
          <w:szCs w:val="24"/>
          <w:lang w:eastAsia="ru-RU"/>
        </w:rPr>
        <w:t xml:space="preserve">, от </w:t>
      </w:r>
      <w:hyperlink r:id="rId105" w:tgtFrame="Logical" w:history="1">
        <w:r w:rsidRPr="00ED43E5">
          <w:rPr>
            <w:rFonts w:ascii="Arial" w:eastAsia="Times New Roman" w:hAnsi="Arial" w:cs="Times New Roman"/>
            <w:color w:val="0000FF"/>
            <w:sz w:val="24"/>
            <w:szCs w:val="24"/>
            <w:lang w:eastAsia="ru-RU"/>
          </w:rPr>
          <w:t>25.09.2012 № 37</w:t>
        </w:r>
      </w:hyperlink>
      <w:r w:rsidRPr="00ED43E5">
        <w:rPr>
          <w:rFonts w:ascii="Arial" w:eastAsia="Times New Roman" w:hAnsi="Arial" w:cs="Arial"/>
          <w:sz w:val="24"/>
          <w:szCs w:val="24"/>
          <w:lang w:eastAsia="ru-RU"/>
        </w:rPr>
        <w:t xml:space="preserve">, от </w:t>
      </w:r>
      <w:hyperlink r:id="rId106" w:tgtFrame="Logical" w:history="1">
        <w:r w:rsidRPr="00ED43E5">
          <w:rPr>
            <w:rFonts w:ascii="Arial" w:eastAsia="Times New Roman" w:hAnsi="Arial" w:cs="Times New Roman"/>
            <w:color w:val="0000FF"/>
            <w:sz w:val="24"/>
            <w:szCs w:val="24"/>
            <w:lang w:eastAsia="ru-RU"/>
          </w:rPr>
          <w:t>28.01.2014 № 1</w:t>
        </w:r>
      </w:hyperlink>
      <w:r w:rsidRPr="00ED43E5">
        <w:rPr>
          <w:rFonts w:ascii="Arial" w:eastAsia="Times New Roman" w:hAnsi="Arial" w:cs="Arial"/>
          <w:sz w:val="24"/>
          <w:szCs w:val="24"/>
          <w:lang w:eastAsia="ru-RU"/>
        </w:rPr>
        <w:t xml:space="preserve">, от </w:t>
      </w:r>
      <w:hyperlink r:id="rId107" w:tgtFrame="Logical" w:history="1">
        <w:r w:rsidRPr="00ED43E5">
          <w:rPr>
            <w:rFonts w:ascii="Arial" w:eastAsia="Times New Roman" w:hAnsi="Arial" w:cs="Times New Roman"/>
            <w:color w:val="0000FF"/>
            <w:sz w:val="24"/>
            <w:szCs w:val="24"/>
            <w:lang w:eastAsia="ru-RU"/>
          </w:rPr>
          <w:t>14.04.2015 № 6</w:t>
        </w:r>
      </w:hyperlink>
      <w:r w:rsidRPr="00ED43E5">
        <w:rPr>
          <w:rFonts w:ascii="Arial" w:eastAsia="Times New Roman" w:hAnsi="Arial" w:cs="Arial"/>
          <w:sz w:val="24"/>
          <w:szCs w:val="24"/>
          <w:lang w:eastAsia="ru-RU"/>
        </w:rPr>
        <w:t xml:space="preserve">, от </w:t>
      </w:r>
      <w:hyperlink r:id="rId108" w:tgtFrame="Logical" w:history="1">
        <w:r w:rsidRPr="00ED43E5">
          <w:rPr>
            <w:rFonts w:ascii="Arial" w:eastAsia="Times New Roman" w:hAnsi="Arial" w:cs="Times New Roman"/>
            <w:color w:val="0000FF"/>
            <w:sz w:val="24"/>
            <w:szCs w:val="24"/>
            <w:lang w:eastAsia="ru-RU"/>
          </w:rPr>
          <w:t>20.06.2016 № 01</w:t>
        </w:r>
      </w:hyperlink>
      <w:r w:rsidRPr="00ED43E5">
        <w:rPr>
          <w:rFonts w:ascii="Arial" w:eastAsia="Times New Roman" w:hAnsi="Arial" w:cs="Arial"/>
          <w:sz w:val="24"/>
          <w:szCs w:val="24"/>
          <w:lang w:eastAsia="ru-RU"/>
        </w:rPr>
        <w:t xml:space="preserve">, от </w:t>
      </w:r>
      <w:hyperlink r:id="rId109" w:tgtFrame="Logical" w:history="1">
        <w:r w:rsidRPr="00ED43E5">
          <w:rPr>
            <w:rFonts w:ascii="Arial" w:eastAsia="Times New Roman" w:hAnsi="Arial" w:cs="Times New Roman"/>
            <w:color w:val="0000FF"/>
            <w:sz w:val="24"/>
            <w:szCs w:val="24"/>
            <w:lang w:eastAsia="ru-RU"/>
          </w:rPr>
          <w:t>09.11.2016 № 15</w:t>
        </w:r>
      </w:hyperlink>
      <w:r w:rsidRPr="00ED43E5">
        <w:rPr>
          <w:rFonts w:ascii="Arial" w:eastAsia="Times New Roman" w:hAnsi="Arial" w:cs="Arial"/>
          <w:sz w:val="24"/>
          <w:szCs w:val="24"/>
          <w:lang w:eastAsia="ru-RU"/>
        </w:rPr>
        <w:t xml:space="preserve">, от </w:t>
      </w:r>
      <w:hyperlink r:id="rId110" w:tgtFrame="Logical" w:history="1">
        <w:r w:rsidRPr="00ED43E5">
          <w:rPr>
            <w:rFonts w:ascii="Arial" w:eastAsia="Times New Roman" w:hAnsi="Arial" w:cs="Times New Roman"/>
            <w:color w:val="0000FF"/>
            <w:sz w:val="24"/>
            <w:szCs w:val="24"/>
            <w:lang w:eastAsia="ru-RU"/>
          </w:rPr>
          <w:t>14.03.2017 № 35</w:t>
        </w:r>
      </w:hyperlink>
      <w:r w:rsidRPr="00ED43E5">
        <w:rPr>
          <w:rFonts w:ascii="Arial" w:eastAsia="Times New Roman" w:hAnsi="Arial" w:cs="Arial"/>
          <w:sz w:val="24"/>
          <w:szCs w:val="24"/>
          <w:lang w:eastAsia="ru-RU"/>
        </w:rPr>
        <w:t xml:space="preserve">, от </w:t>
      </w:r>
      <w:hyperlink r:id="rId111" w:tgtFrame="Logical" w:history="1">
        <w:r w:rsidRPr="00ED43E5">
          <w:rPr>
            <w:rFonts w:ascii="Arial" w:eastAsia="Times New Roman" w:hAnsi="Arial" w:cs="Times New Roman"/>
            <w:color w:val="0000FF"/>
            <w:sz w:val="24"/>
            <w:szCs w:val="24"/>
            <w:lang w:eastAsia="ru-RU"/>
          </w:rPr>
          <w:t>09.06.2017 № 42</w:t>
        </w:r>
      </w:hyperlink>
      <w:r w:rsidRPr="00ED43E5">
        <w:rPr>
          <w:rFonts w:ascii="Arial" w:eastAsia="Times New Roman" w:hAnsi="Arial" w:cs="Arial"/>
          <w:sz w:val="24"/>
          <w:szCs w:val="24"/>
          <w:lang w:eastAsia="ru-RU"/>
        </w:rPr>
        <w:t xml:space="preserve">, от </w:t>
      </w:r>
      <w:hyperlink r:id="rId112" w:tgtFrame="Logical" w:history="1">
        <w:r w:rsidRPr="00ED43E5">
          <w:rPr>
            <w:rFonts w:ascii="Arial" w:eastAsia="Times New Roman" w:hAnsi="Arial" w:cs="Times New Roman"/>
            <w:color w:val="0000FF"/>
            <w:sz w:val="24"/>
            <w:szCs w:val="24"/>
            <w:lang w:eastAsia="ru-RU"/>
          </w:rPr>
          <w:t>04.07.2017 № 46</w:t>
        </w:r>
      </w:hyperlink>
      <w:r w:rsidRPr="00ED43E5">
        <w:rPr>
          <w:rFonts w:ascii="Arial" w:eastAsia="Times New Roman" w:hAnsi="Arial" w:cs="Arial"/>
          <w:sz w:val="24"/>
          <w:szCs w:val="24"/>
          <w:lang w:eastAsia="ru-RU"/>
        </w:rPr>
        <w:t xml:space="preserve">, от </w:t>
      </w:r>
      <w:hyperlink r:id="rId113" w:tgtFrame="Logical" w:history="1">
        <w:r w:rsidRPr="00ED43E5">
          <w:rPr>
            <w:rFonts w:ascii="Arial" w:eastAsia="Times New Roman" w:hAnsi="Arial" w:cs="Times New Roman"/>
            <w:color w:val="0000FF"/>
            <w:sz w:val="24"/>
            <w:szCs w:val="24"/>
            <w:lang w:eastAsia="ru-RU"/>
          </w:rPr>
          <w:t>05.10.2017 № 48</w:t>
        </w:r>
      </w:hyperlink>
      <w:r w:rsidRPr="00ED43E5">
        <w:rPr>
          <w:rFonts w:ascii="Arial" w:eastAsia="Times New Roman" w:hAnsi="Arial" w:cs="Arial"/>
          <w:sz w:val="24"/>
          <w:szCs w:val="24"/>
          <w:lang w:eastAsia="ru-RU"/>
        </w:rPr>
        <w:t xml:space="preserve">, от </w:t>
      </w:r>
      <w:hyperlink r:id="rId114" w:tgtFrame="Logical" w:history="1">
        <w:r w:rsidRPr="00ED43E5">
          <w:rPr>
            <w:rFonts w:ascii="Arial" w:eastAsia="Times New Roman" w:hAnsi="Arial" w:cs="Times New Roman"/>
            <w:color w:val="0000FF"/>
            <w:sz w:val="24"/>
            <w:szCs w:val="24"/>
            <w:lang w:eastAsia="ru-RU"/>
          </w:rPr>
          <w:t>01.02.2018 № 2</w:t>
        </w:r>
      </w:hyperlink>
      <w:r w:rsidRPr="00ED43E5">
        <w:rPr>
          <w:rFonts w:ascii="Arial" w:eastAsia="Times New Roman" w:hAnsi="Arial" w:cs="Arial"/>
          <w:sz w:val="24"/>
          <w:szCs w:val="24"/>
          <w:lang w:eastAsia="ru-RU"/>
        </w:rPr>
        <w:t xml:space="preserve">, от </w:t>
      </w:r>
      <w:hyperlink r:id="rId115" w:tgtFrame="Logical" w:history="1">
        <w:r w:rsidRPr="00ED43E5">
          <w:rPr>
            <w:rFonts w:ascii="Arial" w:eastAsia="Times New Roman" w:hAnsi="Arial" w:cs="Times New Roman"/>
            <w:color w:val="0000FF"/>
            <w:sz w:val="24"/>
            <w:szCs w:val="24"/>
            <w:lang w:eastAsia="ru-RU"/>
          </w:rPr>
          <w:t>30.07.2018 № 14</w:t>
        </w:r>
      </w:hyperlink>
      <w:r w:rsidRPr="00ED43E5">
        <w:rPr>
          <w:rFonts w:ascii="Arial" w:eastAsia="Times New Roman" w:hAnsi="Arial" w:cs="Arial"/>
          <w:sz w:val="24"/>
          <w:szCs w:val="24"/>
          <w:lang w:eastAsia="ru-RU"/>
        </w:rPr>
        <w:t xml:space="preserve">, от </w:t>
      </w:r>
      <w:hyperlink r:id="rId116" w:tgtFrame="Logical" w:history="1">
        <w:r w:rsidRPr="00ED43E5">
          <w:rPr>
            <w:rFonts w:ascii="Arial" w:eastAsia="Times New Roman" w:hAnsi="Arial" w:cs="Times New Roman"/>
            <w:color w:val="0000FF"/>
            <w:sz w:val="24"/>
            <w:szCs w:val="24"/>
            <w:lang w:eastAsia="ru-RU"/>
          </w:rPr>
          <w:t>17.02.2019 № 3</w:t>
        </w:r>
      </w:hyperlink>
      <w:r w:rsidRPr="00ED43E5">
        <w:rPr>
          <w:rFonts w:ascii="Arial" w:eastAsia="Times New Roman" w:hAnsi="Arial" w:cs="Arial"/>
          <w:sz w:val="24"/>
          <w:szCs w:val="24"/>
          <w:lang w:eastAsia="ru-RU"/>
        </w:rPr>
        <w:t xml:space="preserve">, от </w:t>
      </w:r>
      <w:hyperlink r:id="rId117" w:tgtFrame="Logical" w:history="1">
        <w:r w:rsidRPr="00ED43E5">
          <w:rPr>
            <w:rFonts w:ascii="Arial" w:eastAsia="Times New Roman" w:hAnsi="Arial" w:cs="Times New Roman"/>
            <w:color w:val="0000FF"/>
            <w:sz w:val="24"/>
            <w:szCs w:val="24"/>
            <w:lang w:eastAsia="ru-RU"/>
          </w:rPr>
          <w:t>24.07.2019 № 22</w:t>
        </w:r>
      </w:hyperlink>
      <w:r w:rsidRPr="00ED43E5">
        <w:rPr>
          <w:rFonts w:ascii="Arial" w:eastAsia="Times New Roman" w:hAnsi="Arial" w:cs="Arial"/>
          <w:sz w:val="24"/>
          <w:szCs w:val="24"/>
          <w:lang w:eastAsia="ru-RU"/>
        </w:rPr>
        <w:t xml:space="preserve">, от </w:t>
      </w:r>
      <w:hyperlink r:id="rId118" w:tgtFrame="Logical" w:history="1">
        <w:r w:rsidRPr="00ED43E5">
          <w:rPr>
            <w:rFonts w:ascii="Arial" w:eastAsia="Times New Roman" w:hAnsi="Arial" w:cs="Times New Roman"/>
            <w:color w:val="0000FF"/>
            <w:sz w:val="24"/>
            <w:szCs w:val="24"/>
            <w:lang w:eastAsia="ru-RU"/>
          </w:rPr>
          <w:t>03.09.2019 № 26</w:t>
        </w:r>
      </w:hyperlink>
      <w:r w:rsidRPr="00ED43E5">
        <w:rPr>
          <w:rFonts w:ascii="Arial" w:eastAsia="Times New Roman" w:hAnsi="Arial" w:cs="Arial"/>
          <w:sz w:val="24"/>
          <w:szCs w:val="24"/>
          <w:lang w:eastAsia="ru-RU"/>
        </w:rPr>
        <w:t xml:space="preserve">, от </w:t>
      </w:r>
      <w:hyperlink r:id="rId119" w:tgtFrame="Logical" w:history="1">
        <w:r w:rsidRPr="00ED43E5">
          <w:rPr>
            <w:rFonts w:ascii="Arial" w:eastAsia="Times New Roman" w:hAnsi="Arial" w:cs="Times New Roman"/>
            <w:color w:val="0000FF"/>
            <w:sz w:val="24"/>
            <w:szCs w:val="24"/>
            <w:lang w:eastAsia="ru-RU"/>
          </w:rPr>
          <w:t>19.03.2020 № 3</w:t>
        </w:r>
      </w:hyperlink>
      <w:r w:rsidRPr="00ED43E5">
        <w:rPr>
          <w:rFonts w:ascii="Arial" w:eastAsia="Times New Roman" w:hAnsi="Arial" w:cs="Arial"/>
          <w:sz w:val="24"/>
          <w:szCs w:val="24"/>
          <w:lang w:eastAsia="ru-RU"/>
        </w:rPr>
        <w:t xml:space="preserve">, от </w:t>
      </w:r>
      <w:hyperlink r:id="rId120" w:tgtFrame="Logical" w:history="1">
        <w:r w:rsidRPr="00ED43E5">
          <w:rPr>
            <w:rFonts w:ascii="Arial" w:eastAsia="Times New Roman" w:hAnsi="Arial" w:cs="Times New Roman"/>
            <w:color w:val="0000FF"/>
            <w:sz w:val="24"/>
            <w:szCs w:val="24"/>
            <w:lang w:eastAsia="ru-RU"/>
          </w:rPr>
          <w:t>27.05.2020 № 7</w:t>
        </w:r>
      </w:hyperlink>
      <w:r w:rsidRPr="00ED43E5">
        <w:rPr>
          <w:rFonts w:ascii="Arial" w:eastAsia="Times New Roman" w:hAnsi="Arial" w:cs="Arial"/>
          <w:sz w:val="24"/>
          <w:szCs w:val="24"/>
          <w:lang w:eastAsia="ru-RU"/>
        </w:rPr>
        <w:t xml:space="preserve">, от </w:t>
      </w:r>
      <w:hyperlink r:id="rId121" w:tgtFrame="Logical" w:history="1">
        <w:r w:rsidRPr="00ED43E5">
          <w:rPr>
            <w:rFonts w:ascii="Arial" w:eastAsia="Times New Roman" w:hAnsi="Arial" w:cs="Times New Roman"/>
            <w:color w:val="0000FF"/>
            <w:sz w:val="24"/>
            <w:szCs w:val="24"/>
            <w:lang w:eastAsia="ru-RU"/>
          </w:rPr>
          <w:t>26.11.2020 № 12</w:t>
        </w:r>
      </w:hyperlink>
      <w:r w:rsidRPr="00ED43E5">
        <w:rPr>
          <w:rFonts w:ascii="Arial" w:eastAsia="Times New Roman" w:hAnsi="Arial" w:cs="Arial"/>
          <w:sz w:val="24"/>
          <w:szCs w:val="24"/>
          <w:lang w:eastAsia="ru-RU"/>
        </w:rPr>
        <w:t xml:space="preserve">, от </w:t>
      </w:r>
      <w:hyperlink r:id="rId122" w:tgtFrame="Logical" w:history="1">
        <w:r w:rsidRPr="00ED43E5">
          <w:rPr>
            <w:rFonts w:ascii="Arial" w:eastAsia="Times New Roman" w:hAnsi="Arial" w:cs="Times New Roman"/>
            <w:color w:val="0000FF"/>
            <w:sz w:val="24"/>
            <w:szCs w:val="24"/>
            <w:lang w:eastAsia="ru-RU"/>
          </w:rPr>
          <w:t>23.04.2021 № 4</w:t>
        </w:r>
      </w:hyperlink>
      <w:r w:rsidRPr="00ED43E5">
        <w:rPr>
          <w:rFonts w:ascii="Arial" w:eastAsia="Times New Roman" w:hAnsi="Arial" w:cs="Arial"/>
          <w:sz w:val="24"/>
          <w:szCs w:val="24"/>
          <w:lang w:eastAsia="ru-RU"/>
        </w:rPr>
        <w:t xml:space="preserve">, от </w:t>
      </w:r>
      <w:hyperlink r:id="rId123" w:tgtFrame="Logical" w:history="1">
        <w:r w:rsidRPr="00ED43E5">
          <w:rPr>
            <w:rFonts w:ascii="Arial" w:eastAsia="Times New Roman" w:hAnsi="Arial" w:cs="Times New Roman"/>
            <w:color w:val="0000FF"/>
            <w:sz w:val="24"/>
            <w:szCs w:val="24"/>
            <w:lang w:eastAsia="ru-RU"/>
          </w:rPr>
          <w:t>24.06.2021 № 7</w:t>
        </w:r>
      </w:hyperlink>
      <w:r w:rsidRPr="00ED43E5">
        <w:rPr>
          <w:rFonts w:ascii="Arial" w:eastAsia="Times New Roman" w:hAnsi="Arial" w:cs="Arial"/>
          <w:sz w:val="24"/>
          <w:szCs w:val="24"/>
          <w:lang w:eastAsia="ru-RU"/>
        </w:rPr>
        <w:t xml:space="preserve">, от </w:t>
      </w:r>
      <w:hyperlink r:id="rId124" w:tgtFrame="Logical" w:history="1">
        <w:r w:rsidRPr="00ED43E5">
          <w:rPr>
            <w:rFonts w:ascii="Arial" w:eastAsia="Times New Roman" w:hAnsi="Arial" w:cs="Times New Roman"/>
            <w:color w:val="0000FF"/>
            <w:sz w:val="24"/>
            <w:szCs w:val="24"/>
            <w:lang w:eastAsia="ru-RU"/>
          </w:rPr>
          <w:t>21.10.2021 № 13</w:t>
        </w:r>
      </w:hyperlink>
      <w:r w:rsidRPr="00ED43E5">
        <w:rPr>
          <w:rFonts w:ascii="Arial" w:eastAsia="Times New Roman" w:hAnsi="Arial" w:cs="Arial"/>
          <w:sz w:val="24"/>
          <w:szCs w:val="24"/>
          <w:lang w:eastAsia="ru-RU"/>
        </w:rPr>
        <w:t>).</w:t>
      </w: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sz w:val="24"/>
          <w:szCs w:val="24"/>
          <w:lang w:eastAsia="ru-RU"/>
        </w:rPr>
      </w:pPr>
    </w:p>
    <w:p w:rsidR="00ED43E5" w:rsidRPr="00ED43E5" w:rsidRDefault="00ED43E5" w:rsidP="00ED43E5">
      <w:pPr>
        <w:autoSpaceDE w:val="0"/>
        <w:autoSpaceDN w:val="0"/>
        <w:adjustRightInd w:val="0"/>
        <w:spacing w:after="0" w:line="240" w:lineRule="auto"/>
        <w:ind w:firstLine="709"/>
        <w:jc w:val="both"/>
        <w:rPr>
          <w:rFonts w:ascii="Arial" w:eastAsia="Times New Roman" w:hAnsi="Arial" w:cs="Arial"/>
          <w:sz w:val="24"/>
          <w:szCs w:val="24"/>
          <w:lang w:eastAsia="ru-RU"/>
        </w:rPr>
      </w:pPr>
    </w:p>
    <w:p w:rsidR="00080866" w:rsidRDefault="00080866"/>
    <w:sectPr w:rsidR="00080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B8"/>
    <w:rsid w:val="00080866"/>
    <w:rsid w:val="00507E86"/>
    <w:rsid w:val="00ED43E5"/>
    <w:rsid w:val="00F11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6DF781-2DC1-4838-B19D-B65DFA61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D43E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ED43E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ED43E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ED43E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D43E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ED43E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ED43E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ED43E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ED43E5"/>
  </w:style>
  <w:style w:type="character" w:styleId="a3">
    <w:name w:val="Hyperlink"/>
    <w:basedOn w:val="a0"/>
    <w:semiHidden/>
    <w:unhideWhenUsed/>
    <w:rsid w:val="00ED43E5"/>
    <w:rPr>
      <w:strike w:val="0"/>
      <w:dstrike w:val="0"/>
      <w:color w:val="0000FF"/>
      <w:u w:val="none"/>
      <w:effect w:val="none"/>
    </w:rPr>
  </w:style>
  <w:style w:type="character" w:styleId="a4">
    <w:name w:val="FollowedHyperlink"/>
    <w:uiPriority w:val="99"/>
    <w:semiHidden/>
    <w:unhideWhenUsed/>
    <w:rsid w:val="00ED43E5"/>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ED43E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ED43E5"/>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ED43E5"/>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ED43E5"/>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ED43E5"/>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ED43E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ED43E5"/>
    <w:rPr>
      <w:rFonts w:ascii="Courier" w:hAnsi="Courier"/>
    </w:rPr>
  </w:style>
  <w:style w:type="paragraph" w:styleId="a7">
    <w:name w:val="annotation text"/>
    <w:aliases w:val="!Равноширинный текст документа"/>
    <w:basedOn w:val="a"/>
    <w:link w:val="a6"/>
    <w:semiHidden/>
    <w:unhideWhenUsed/>
    <w:rsid w:val="00ED43E5"/>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uiPriority w:val="99"/>
    <w:semiHidden/>
    <w:rsid w:val="00ED43E5"/>
    <w:rPr>
      <w:sz w:val="20"/>
      <w:szCs w:val="20"/>
    </w:rPr>
  </w:style>
  <w:style w:type="paragraph" w:styleId="a8">
    <w:name w:val="header"/>
    <w:basedOn w:val="a"/>
    <w:link w:val="a9"/>
    <w:uiPriority w:val="99"/>
    <w:semiHidden/>
    <w:unhideWhenUsed/>
    <w:rsid w:val="00ED43E5"/>
    <w:pPr>
      <w:tabs>
        <w:tab w:val="center" w:pos="4677"/>
        <w:tab w:val="right" w:pos="9355"/>
      </w:tabs>
      <w:spacing w:after="0" w:line="240" w:lineRule="auto"/>
      <w:ind w:firstLine="567"/>
      <w:jc w:val="both"/>
    </w:pPr>
    <w:rPr>
      <w:rFonts w:ascii="Arial" w:eastAsia="Times New Roman" w:hAnsi="Arial" w:cs="Times New Roman"/>
      <w:sz w:val="28"/>
      <w:szCs w:val="20"/>
      <w:lang w:eastAsia="ru-RU"/>
    </w:rPr>
  </w:style>
  <w:style w:type="character" w:customStyle="1" w:styleId="a9">
    <w:name w:val="Верхний колонтитул Знак"/>
    <w:basedOn w:val="a0"/>
    <w:link w:val="a8"/>
    <w:uiPriority w:val="99"/>
    <w:semiHidden/>
    <w:rsid w:val="00ED43E5"/>
    <w:rPr>
      <w:rFonts w:ascii="Arial" w:eastAsia="Times New Roman" w:hAnsi="Arial" w:cs="Times New Roman"/>
      <w:sz w:val="28"/>
      <w:szCs w:val="20"/>
      <w:lang w:eastAsia="ru-RU"/>
    </w:rPr>
  </w:style>
  <w:style w:type="paragraph" w:styleId="aa">
    <w:name w:val="footer"/>
    <w:basedOn w:val="a"/>
    <w:link w:val="ab"/>
    <w:uiPriority w:val="99"/>
    <w:semiHidden/>
    <w:unhideWhenUsed/>
    <w:rsid w:val="00ED43E5"/>
    <w:pPr>
      <w:tabs>
        <w:tab w:val="center" w:pos="4677"/>
        <w:tab w:val="right" w:pos="9355"/>
      </w:tabs>
      <w:spacing w:after="0" w:line="240" w:lineRule="auto"/>
      <w:ind w:firstLine="567"/>
      <w:jc w:val="both"/>
    </w:pPr>
    <w:rPr>
      <w:rFonts w:ascii="Arial" w:eastAsia="Times New Roman" w:hAnsi="Arial" w:cs="Times New Roman"/>
      <w:sz w:val="28"/>
      <w:szCs w:val="20"/>
      <w:lang w:eastAsia="ru-RU"/>
    </w:rPr>
  </w:style>
  <w:style w:type="character" w:customStyle="1" w:styleId="ab">
    <w:name w:val="Нижний колонтитул Знак"/>
    <w:basedOn w:val="a0"/>
    <w:link w:val="aa"/>
    <w:uiPriority w:val="99"/>
    <w:semiHidden/>
    <w:rsid w:val="00ED43E5"/>
    <w:rPr>
      <w:rFonts w:ascii="Arial" w:eastAsia="Times New Roman" w:hAnsi="Arial" w:cs="Times New Roman"/>
      <w:sz w:val="28"/>
      <w:szCs w:val="20"/>
      <w:lang w:eastAsia="ru-RU"/>
    </w:rPr>
  </w:style>
  <w:style w:type="paragraph" w:styleId="ac">
    <w:name w:val="Balloon Text"/>
    <w:basedOn w:val="a"/>
    <w:link w:val="ad"/>
    <w:uiPriority w:val="99"/>
    <w:semiHidden/>
    <w:unhideWhenUsed/>
    <w:rsid w:val="00ED43E5"/>
    <w:pPr>
      <w:spacing w:after="0" w:line="240" w:lineRule="auto"/>
      <w:ind w:firstLine="567"/>
      <w:jc w:val="both"/>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ED43E5"/>
    <w:rPr>
      <w:rFonts w:ascii="Tahoma" w:eastAsia="Times New Roman" w:hAnsi="Tahoma" w:cs="Times New Roman"/>
      <w:sz w:val="16"/>
      <w:szCs w:val="16"/>
      <w:lang w:val="x-none" w:eastAsia="x-none"/>
    </w:rPr>
  </w:style>
  <w:style w:type="paragraph" w:customStyle="1" w:styleId="ConsPlusNormal">
    <w:name w:val="ConsPlusNormal"/>
    <w:uiPriority w:val="99"/>
    <w:semiHidden/>
    <w:rsid w:val="00ED43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semiHidden/>
    <w:rsid w:val="00ED43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rticle">
    <w:name w:val="article"/>
    <w:basedOn w:val="a"/>
    <w:uiPriority w:val="99"/>
    <w:semiHidden/>
    <w:rsid w:val="00ED43E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ae">
    <w:name w:val="Комментарий"/>
    <w:basedOn w:val="a"/>
    <w:next w:val="a"/>
    <w:uiPriority w:val="99"/>
    <w:semiHidden/>
    <w:rsid w:val="00ED43E5"/>
    <w:pPr>
      <w:shd w:val="clear" w:color="auto" w:fill="F0F0F0"/>
      <w:autoSpaceDE w:val="0"/>
      <w:autoSpaceDN w:val="0"/>
      <w:adjustRightInd w:val="0"/>
      <w:spacing w:before="75" w:after="0" w:line="240" w:lineRule="auto"/>
      <w:ind w:left="170" w:firstLine="567"/>
      <w:jc w:val="both"/>
    </w:pPr>
    <w:rPr>
      <w:rFonts w:ascii="Arial" w:eastAsia="Times New Roman" w:hAnsi="Arial" w:cs="Times New Roman"/>
      <w:color w:val="353842"/>
      <w:sz w:val="24"/>
      <w:szCs w:val="24"/>
      <w:lang w:eastAsia="ru-RU"/>
    </w:rPr>
  </w:style>
  <w:style w:type="paragraph" w:customStyle="1" w:styleId="af">
    <w:name w:val="Информация об изменениях документа"/>
    <w:basedOn w:val="ae"/>
    <w:next w:val="a"/>
    <w:uiPriority w:val="99"/>
    <w:semiHidden/>
    <w:rsid w:val="00ED43E5"/>
    <w:rPr>
      <w:i/>
      <w:iCs/>
    </w:rPr>
  </w:style>
  <w:style w:type="paragraph" w:customStyle="1" w:styleId="chapter">
    <w:name w:val="chapter"/>
    <w:basedOn w:val="a"/>
    <w:uiPriority w:val="99"/>
    <w:semiHidden/>
    <w:rsid w:val="00ED43E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Title">
    <w:name w:val="Title!Название НПА"/>
    <w:basedOn w:val="a"/>
    <w:uiPriority w:val="99"/>
    <w:semiHidden/>
    <w:rsid w:val="00ED43E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ED43E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ED43E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ED43E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ED43E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ED43E5"/>
    <w:rPr>
      <w:sz w:val="28"/>
    </w:rPr>
  </w:style>
  <w:style w:type="character" w:customStyle="1" w:styleId="HeaderChar1">
    <w:name w:val="Header Char1"/>
    <w:locked/>
    <w:rsid w:val="00ED43E5"/>
    <w:rPr>
      <w:rFonts w:ascii="Times New Roman" w:hAnsi="Times New Roman" w:cs="Times New Roman" w:hint="default"/>
      <w:sz w:val="28"/>
    </w:rPr>
  </w:style>
  <w:style w:type="character" w:customStyle="1" w:styleId="FooterChar1">
    <w:name w:val="Footer Char1"/>
    <w:locked/>
    <w:rsid w:val="00ED43E5"/>
    <w:rPr>
      <w:rFonts w:ascii="Times New Roman" w:hAnsi="Times New Roman" w:cs="Times New Roman" w:hint="default"/>
      <w:sz w:val="28"/>
    </w:rPr>
  </w:style>
  <w:style w:type="character" w:customStyle="1" w:styleId="af0">
    <w:name w:val="Гипертекстовая ссылка"/>
    <w:rsid w:val="00ED43E5"/>
    <w:rPr>
      <w:color w:val="106BBE"/>
    </w:rPr>
  </w:style>
  <w:style w:type="character" w:customStyle="1" w:styleId="13">
    <w:name w:val="Гиперссылка1"/>
    <w:rsid w:val="00ED43E5"/>
  </w:style>
  <w:style w:type="character" w:customStyle="1" w:styleId="find-button">
    <w:name w:val="find-button"/>
    <w:rsid w:val="00ED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27.0.0.1:8082/content/act/5ddb5573-10b3-4e75-a79a-cc1e73dcbd08.doc" TargetMode="External"/><Relationship Id="rId117" Type="http://schemas.openxmlformats.org/officeDocument/2006/relationships/hyperlink" Target="http://127.0.0.1:8082/content/act/ed577e9c-7873-4e3d-86d1-ca261cd80005.doc" TargetMode="External"/><Relationship Id="rId21" Type="http://schemas.openxmlformats.org/officeDocument/2006/relationships/hyperlink" Target="http://127.0.0.1:8082/content/act/5ddb5573-10b3-4e75-a79a-cc1e73dcbd08.doc"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vsrv065-app10.ru99-loc.minjust.ru/content/act/23bfa9af-b847-4f54-8403-f2e327c4305a.html" TargetMode="External"/><Relationship Id="rId63" Type="http://schemas.openxmlformats.org/officeDocument/2006/relationships/hyperlink" Target="http://vsrv065-app10.ru99-loc.minjust.ru/content/act/96e20c02-1b12-465a-b64c-24aa92270007.html" TargetMode="External"/><Relationship Id="rId68" Type="http://schemas.openxmlformats.org/officeDocument/2006/relationships/hyperlink" Target="http://vsrv065-app10.ru99-loc.minjust.ru/content/act/9aa48369-618a-4bb4-b4b8-ae15f2b7ebf6.html" TargetMode="External"/><Relationship Id="rId84" Type="http://schemas.openxmlformats.org/officeDocument/2006/relationships/hyperlink" Target="http://vsrv065-app10.ru99-loc.minjust.ru/content/act/96e20c02-1b12-465a-b64c-24aa92270007.html" TargetMode="External"/><Relationship Id="rId89" Type="http://schemas.openxmlformats.org/officeDocument/2006/relationships/hyperlink" Target="http://vsrv065-app10.ru99-loc.minjust.ru/content/act/8f21b21c-a408-42c4-b9fe-a939b863c84a.html" TargetMode="External"/><Relationship Id="rId112" Type="http://schemas.openxmlformats.org/officeDocument/2006/relationships/hyperlink" Target="http://127.0.0.1:8082/content/act/6d61ad8e-4f76-4f3d-b325-68e5f7dec7fc.doc" TargetMode="External"/><Relationship Id="rId16" Type="http://schemas.openxmlformats.org/officeDocument/2006/relationships/hyperlink" Target="http://vsrv065-app10.ru99-loc.minjust.ru/content/act/1286e8cf-317a-47ba-aa4b-fe62c0ea8781.html" TargetMode="External"/><Relationship Id="rId107" Type="http://schemas.openxmlformats.org/officeDocument/2006/relationships/hyperlink" Target="http://127.0.0.1:8082/content/act/019ecd09-5e5c-4704-a395-a8f61cf5968c.doc" TargetMode="External"/><Relationship Id="rId11" Type="http://schemas.openxmlformats.org/officeDocument/2006/relationships/hyperlink" Target="http://vsrv065-app10.ru99-loc.minjust.ru/content/act/e999dcf9-926b-4fa1-9b51-8fd631c66b00.html" TargetMode="External"/><Relationship Id="rId32" Type="http://schemas.openxmlformats.org/officeDocument/2006/relationships/hyperlink" Target="http://127.0.0.1:8082/content/act/5ddb5573-10b3-4e75-a79a-cc1e73dcbd08.doc" TargetMode="External"/><Relationship Id="rId37" Type="http://schemas.openxmlformats.org/officeDocument/2006/relationships/hyperlink" Target="http://127.0.0.1:8082/content/act/5039d898-cc03-41be-9120-48bd1afca97b.doc" TargetMode="External"/><Relationship Id="rId53" Type="http://schemas.openxmlformats.org/officeDocument/2006/relationships/hyperlink" Target="http://vsrv065-app10.ru99-loc.minjust.ru/content/act/9aa48369-618a-4bb4-b4b8-ae15f2b7ebf6.html" TargetMode="External"/><Relationship Id="rId58"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vsrv065-app10.ru99-loc.minjust.ru/content/act/9aa48369-618a-4bb4-b4b8-ae15f2b7ebf6.html" TargetMode="External"/><Relationship Id="rId79" Type="http://schemas.openxmlformats.org/officeDocument/2006/relationships/hyperlink" Target="http://127.0.0.1:8082/content/act/5ddb5573-10b3-4e75-a79a-cc1e73dcbd08.doc" TargetMode="External"/><Relationship Id="rId102" Type="http://schemas.openxmlformats.org/officeDocument/2006/relationships/hyperlink" Target="http://127.0.0.1:8082/content/act/5039d898-cc03-41be-9120-48bd1afca97b.doc" TargetMode="External"/><Relationship Id="rId123" Type="http://schemas.openxmlformats.org/officeDocument/2006/relationships/hyperlink" Target="http://127.0.0.1:8082/content/act/4724d0d9-bd74-425a-94ec-3a63f9d52dbd.doc" TargetMode="External"/><Relationship Id="rId5" Type="http://schemas.openxmlformats.org/officeDocument/2006/relationships/hyperlink" Target="http://vsrv065-app10.ru99-loc.minjust.ru/content/act/15d4560c-d530-4955-bf7e-f734337ae80b.html" TargetMode="External"/><Relationship Id="rId61" Type="http://schemas.openxmlformats.org/officeDocument/2006/relationships/hyperlink" Target="http://vsrv065-app10.ru99-loc.minjust.ru/content/act/eb042c48-de0e-4dbe-8305-4d48dddb63a2.html" TargetMode="External"/><Relationship Id="rId82" Type="http://schemas.openxmlformats.org/officeDocument/2006/relationships/hyperlink" Target="http://vsrv065-app10.ru99-loc.minjust.ru/content/act/96e20c02-1b12-465a-b64c-24aa92270007.html" TargetMode="External"/><Relationship Id="rId90" Type="http://schemas.openxmlformats.org/officeDocument/2006/relationships/hyperlink" Target="http://vsrv065-app10.ru99-loc.minjust.ru/content/act/8f21b21c-a408-42c4-b9fe-a939b863c84a.html" TargetMode="External"/><Relationship Id="rId95"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96e20c02-1b12-465a-b64c-24aa92270007.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127.0.0.1:8082/content/act/5ddb5573-10b3-4e75-a79a-cc1e73dcbd08.doc"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eb042c48-de0e-4dbe-8305-4d48dddb63a2.html" TargetMode="External"/><Relationship Id="rId56" Type="http://schemas.openxmlformats.org/officeDocument/2006/relationships/hyperlink" Target="http://vsrv065-app10.ru99-loc.minjust.ru/content/act/eb042c48-de0e-4dbe-8305-4d48dddb63a2.html" TargetMode="External"/><Relationship Id="rId64" Type="http://schemas.openxmlformats.org/officeDocument/2006/relationships/hyperlink" Target="http://vsrv065-app10.ru99-loc.minjust.ru/content/act/8f21b21c-a408-42c4-b9fe-a939b863c84a.html" TargetMode="External"/><Relationship Id="rId69" Type="http://schemas.openxmlformats.org/officeDocument/2006/relationships/hyperlink" Target="http://vsrv065-app10.ru99-loc.minjust.ru/content/act/9aa48369-618a-4bb4-b4b8-ae15f2b7ebf6.html" TargetMode="External"/><Relationship Id="rId77" Type="http://schemas.openxmlformats.org/officeDocument/2006/relationships/hyperlink" Target="http://127.0.0.1:8082/content/act/5ddb5573-10b3-4e75-a79a-cc1e73dcbd08.doc" TargetMode="External"/><Relationship Id="rId100" Type="http://schemas.openxmlformats.org/officeDocument/2006/relationships/hyperlink" Target="http://127.0.0.1:8082/content/act/5039d898-cc03-41be-9120-48bd1afca97b.doc" TargetMode="External"/><Relationship Id="rId105" Type="http://schemas.openxmlformats.org/officeDocument/2006/relationships/hyperlink" Target="http://127.0.0.1:8082/content/act/b25bcbdd-0899-484c-94ce-f0681cb2fce4.doc" TargetMode="External"/><Relationship Id="rId113" Type="http://schemas.openxmlformats.org/officeDocument/2006/relationships/hyperlink" Target="http://127.0.0.1:8082/content/act/c0516ecc-1e6a-4b59-b704-1ce3b2ade198.doc" TargetMode="External"/><Relationship Id="rId118" Type="http://schemas.openxmlformats.org/officeDocument/2006/relationships/hyperlink" Target="http://127.0.0.1:8082/content/act/24aa2773-1aee-414c-b23b-7562bfeeca39.doc" TargetMode="External"/><Relationship Id="rId126" Type="http://schemas.openxmlformats.org/officeDocument/2006/relationships/theme" Target="theme/theme1.xml"/><Relationship Id="rId8" Type="http://schemas.openxmlformats.org/officeDocument/2006/relationships/hyperlink" Target="http://127.0.0.1:8082/content/act/c4ef8fdf-6618-4a8e-a34e-e23c21f9e699.doc" TargetMode="External"/><Relationship Id="rId51" Type="http://schemas.openxmlformats.org/officeDocument/2006/relationships/hyperlink" Target="http://vsrv065-app10.ru99-loc.minjust.ru/content/act/96e20c02-1b12-465a-b64c-24aa92270007.html"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vsrv065-app10.ru99-loc.minjust.ru/content/act/96e20c02-1b12-465a-b64c-24aa92270007.html" TargetMode="External"/><Relationship Id="rId85" Type="http://schemas.openxmlformats.org/officeDocument/2006/relationships/hyperlink" Target="http://vsrv065-app10.ru99-loc.minjust.ru/content/act/96e20c02-1b12-465a-b64c-24aa92270007.html" TargetMode="External"/><Relationship Id="rId93" Type="http://schemas.openxmlformats.org/officeDocument/2006/relationships/hyperlink" Target="http://vsrv065-app10.ru99-loc.minjust.ru/content/act/8f21b21c-a408-42c4-b9fe-a939b863c84a.html" TargetMode="External"/><Relationship Id="rId98" Type="http://schemas.openxmlformats.org/officeDocument/2006/relationships/hyperlink" Target="http://127.0.0.1:8082/content/act/5039d898-cc03-41be-9120-48bd1afca97b.doc" TargetMode="External"/><Relationship Id="rId121" Type="http://schemas.openxmlformats.org/officeDocument/2006/relationships/hyperlink" Target="http://127.0.0.1:8082/content/act/d850a794-be6d-453b-821e-c0fdf0d72b00.doc" TargetMode="External"/><Relationship Id="rId3" Type="http://schemas.openxmlformats.org/officeDocument/2006/relationships/webSettings" Target="webSettings.xml"/><Relationship Id="rId12" Type="http://schemas.openxmlformats.org/officeDocument/2006/relationships/hyperlink" Target="http://vsrv065-app10.ru99-loc.minjust.ru/content/act/524497ee-939b-46df-83f5-03e4db7c55e1.html" TargetMode="External"/><Relationship Id="rId17" Type="http://schemas.openxmlformats.org/officeDocument/2006/relationships/hyperlink" Target="http://vsrv065-app10.ru99-loc.minjust.ru/content/act/e6b4a62a-869f-4141-a89f-e87df378a77a.html" TargetMode="External"/><Relationship Id="rId25" Type="http://schemas.openxmlformats.org/officeDocument/2006/relationships/hyperlink" Target="http://127.0.0.1:8082/content/act/5039d898-cc03-41be-9120-48bd1afca97b.doc" TargetMode="External"/><Relationship Id="rId33" Type="http://schemas.openxmlformats.org/officeDocument/2006/relationships/hyperlink" Target="http://127.0.0.1:8082/content/act/5ddb5573-10b3-4e75-a79a-cc1e73dcbd08.doc"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9aa48369-618a-4bb4-b4b8-ae15f2b7ebf6.html" TargetMode="External"/><Relationship Id="rId59" Type="http://schemas.openxmlformats.org/officeDocument/2006/relationships/hyperlink" Target="http://vsrv065-app10.ru99-loc.minjust.ru/content/act/9aa48369-618a-4bb4-b4b8-ae15f2b7ebf6.html" TargetMode="External"/><Relationship Id="rId67" Type="http://schemas.openxmlformats.org/officeDocument/2006/relationships/hyperlink" Target="http://127.0.0.1:8082/content/act/5ddb5573-10b3-4e75-a79a-cc1e73dcbd08.doc" TargetMode="External"/><Relationship Id="rId103" Type="http://schemas.openxmlformats.org/officeDocument/2006/relationships/hyperlink" Target="http://127.0.0.1:8082/content/act/8c432b17-83a2-4c30-9749-f98b3ab778ee.doc" TargetMode="External"/><Relationship Id="rId108" Type="http://schemas.openxmlformats.org/officeDocument/2006/relationships/hyperlink" Target="http://127.0.0.1:8082/content/act/5937a916-a0cb-4584-8904-ac49a67d6547.doc" TargetMode="External"/><Relationship Id="rId116" Type="http://schemas.openxmlformats.org/officeDocument/2006/relationships/hyperlink" Target="http://127.0.0.1:8082/content/act/776818c5-5ddc-4306-9a97-c36ae85de835.doc" TargetMode="External"/><Relationship Id="rId124" Type="http://schemas.openxmlformats.org/officeDocument/2006/relationships/hyperlink" Target="http://127.0.0.1:8082/content/act/fb44e0e4-8316-4877-9657-1dc222497283.doc" TargetMode="External"/><Relationship Id="rId20" Type="http://schemas.openxmlformats.org/officeDocument/2006/relationships/hyperlink" Target="http://127.0.0.1:8082/content/act/5ddb5573-10b3-4e75-a79a-cc1e73dcbd08.doc"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9aa48369-618a-4bb4-b4b8-ae15f2b7ebf6.html" TargetMode="External"/><Relationship Id="rId62" Type="http://schemas.openxmlformats.org/officeDocument/2006/relationships/hyperlink" Target="http://vsrv065-app10.ru99-loc.minjust.ru/content/act/ab8cd4c4-8d82-444e-83c5-ff5157a65f85.html" TargetMode="External"/><Relationship Id="rId70" Type="http://schemas.openxmlformats.org/officeDocument/2006/relationships/hyperlink" Target="http://vsrv065-app10.ru99-loc.minjust.ru/content/act/23bfa9af-b847-4f54-8403-f2e327c4305a.html" TargetMode="External"/><Relationship Id="rId75" Type="http://schemas.openxmlformats.org/officeDocument/2006/relationships/hyperlink" Target="http://vsrv065-app10.ru99-loc.minjust.ru/content/act/23bfa9af-b847-4f54-8403-f2e327c4305a.html" TargetMode="External"/><Relationship Id="rId83" Type="http://schemas.openxmlformats.org/officeDocument/2006/relationships/hyperlink" Target="http://vsrv065-app10.ru99-loc.minjust.ru/content/act/96e20c02-1b12-465a-b64c-24aa92270007.html" TargetMode="External"/><Relationship Id="rId88" Type="http://schemas.openxmlformats.org/officeDocument/2006/relationships/hyperlink" Target="http://vsrv065-app10.ru99-loc.minjust.ru/content/act/8f21b21c-a408-42c4-b9fe-a939b863c84a.html" TargetMode="External"/><Relationship Id="rId91" Type="http://schemas.openxmlformats.org/officeDocument/2006/relationships/hyperlink" Target="http://vsrv065-app10.ru99-loc.minjust.ru/content/act/8f21b21c-a408-42c4-b9fe-a939b863c84a.html" TargetMode="External"/><Relationship Id="rId96" Type="http://schemas.openxmlformats.org/officeDocument/2006/relationships/hyperlink" Target="http://vsrv065-app10.ru99-loc.minjust.ru/content/act/96e20c02-1b12-465a-b64c-24aa92270007.html" TargetMode="External"/><Relationship Id="rId111" Type="http://schemas.openxmlformats.org/officeDocument/2006/relationships/hyperlink" Target="http://127.0.0.1:8082/content/act/6778a0ad-2290-46ce-be15-5664d7fad5e5.doc" TargetMode="External"/><Relationship Id="rId1" Type="http://schemas.openxmlformats.org/officeDocument/2006/relationships/styles" Target="styles.xml"/><Relationship Id="rId6" Type="http://schemas.openxmlformats.org/officeDocument/2006/relationships/hyperlink" Target="http://127.0.0.1:8082/content/act/5039d898-cc03-41be-9120-48bd1afca97b.doc" TargetMode="External"/><Relationship Id="rId15" Type="http://schemas.openxmlformats.org/officeDocument/2006/relationships/hyperlink" Target="http://vsrv065-app10.ru99-loc.minjust.ru/content/act/cf1f5643-3aeb-4438-9333-2e47f2a9d0e7.html" TargetMode="External"/><Relationship Id="rId23" Type="http://schemas.openxmlformats.org/officeDocument/2006/relationships/hyperlink" Target="http://127.0.0.1:8082/content/act/5ddb5573-10b3-4e75-a79a-cc1e73dcbd08.doc" TargetMode="External"/><Relationship Id="rId28" Type="http://schemas.openxmlformats.org/officeDocument/2006/relationships/hyperlink" Target="http://127.0.0.1:8082/content/act/5ddb5573-10b3-4e75-a79a-cc1e73dcbd08.doc" TargetMode="External"/><Relationship Id="rId36" Type="http://schemas.openxmlformats.org/officeDocument/2006/relationships/hyperlink" Target="http://vsrv065-app10.ru99-loc.minjust.ru/content/act/15d4560c-d530-4955-bf7e-f734337ae80b.html"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127.0.0.1:8082/content/act/7eeb40fa-309f-463a-8587-18e683ded5bd.doc" TargetMode="External"/><Relationship Id="rId114" Type="http://schemas.openxmlformats.org/officeDocument/2006/relationships/hyperlink" Target="http://127.0.0.1:8082/content/act/dbab6dd8-3160-45be-9de6-524cad0d6d9f.doc" TargetMode="External"/><Relationship Id="rId119" Type="http://schemas.openxmlformats.org/officeDocument/2006/relationships/hyperlink" Target="http://127.0.0.1:8082/content/act/7d8d7af6-c2f0-4314-862e-ae95c4624a8a.doc" TargetMode="External"/><Relationship Id="rId10" Type="http://schemas.openxmlformats.org/officeDocument/2006/relationships/hyperlink" Target="http://vsrv065-app10.ru99-loc.minjust.ru/content/act/96e20c02-1b12-465a-b64c-24aa92270007.html"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6785a26f-52a6-439e-a2e4-93801511e564.html" TargetMode="External"/><Relationship Id="rId60" Type="http://schemas.openxmlformats.org/officeDocument/2006/relationships/hyperlink" Target="http://vsrv065-app10.ru99-loc.minjust.ru/content/act/23bfa9af-b847-4f54-8403-f2e327c4305a.html" TargetMode="External"/><Relationship Id="rId65" Type="http://schemas.openxmlformats.org/officeDocument/2006/relationships/hyperlink" Target="http://127.0.0.1:8082/content/act/5ddb5573-10b3-4e75-a79a-cc1e73dcbd08.doc" TargetMode="External"/><Relationship Id="rId73" Type="http://schemas.openxmlformats.org/officeDocument/2006/relationships/hyperlink" Target="http://vsrv065-app10.ru99-loc.minjust.ru/content/act/96e20c02-1b12-465a-b64c-24aa92270007.html"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vsrv065-app10.ru99-loc.minjust.ru/content/act/96e20c02-1b12-465a-b64c-24aa92270007.html" TargetMode="External"/><Relationship Id="rId86" Type="http://schemas.openxmlformats.org/officeDocument/2006/relationships/hyperlink" Target="http://vsrv065-app10.ru99-loc.minjust.ru/content/act/96e20c02-1b12-465a-b64c-24aa92270007.html" TargetMode="External"/><Relationship Id="rId94" Type="http://schemas.openxmlformats.org/officeDocument/2006/relationships/hyperlink" Target="http://vsrv065-app10.ru99-loc.minjust.ru/content/act/8f21b21c-a408-42c4-b9fe-a939b863c84a.html" TargetMode="External"/><Relationship Id="rId99" Type="http://schemas.openxmlformats.org/officeDocument/2006/relationships/hyperlink" Target="http://vsrv065-app10.ru99-loc.minjust.ru/content/act/15d4560c-d530-4955-bf7e-f734337ae80b.html" TargetMode="External"/><Relationship Id="rId101" Type="http://schemas.openxmlformats.org/officeDocument/2006/relationships/hyperlink" Target="http://vsrv065-app10.ru99-loc.minjust.ru/content/act/15d4560c-d530-4955-bf7e-f734337ae80b.html" TargetMode="External"/><Relationship Id="rId122" Type="http://schemas.openxmlformats.org/officeDocument/2006/relationships/hyperlink" Target="http://127.0.0.1:8082/content/act/a8a750b7-c323-4933-9950-144ed96e539c.doc" TargetMode="External"/><Relationship Id="rId4" Type="http://schemas.openxmlformats.org/officeDocument/2006/relationships/hyperlink" Target="http://127.0.0.1:8082/content/act/5ddb5573-10b3-4e75-a79a-cc1e73dcbd08.doc" TargetMode="External"/><Relationship Id="rId9" Type="http://schemas.openxmlformats.org/officeDocument/2006/relationships/hyperlink" Target="http://vsrv065-app10.ru99-loc.minjust.ru/content/act/96e20c02-1b12-465a-b64c-24aa92270007.html" TargetMode="External"/><Relationship Id="rId13" Type="http://schemas.openxmlformats.org/officeDocument/2006/relationships/hyperlink" Target="http://vsrv065-app10.ru99-loc.minjust.ru/content/act/18b68750-b18f-40ec-84a9-896627bb71d9.html" TargetMode="External"/><Relationship Id="rId18" Type="http://schemas.openxmlformats.org/officeDocument/2006/relationships/hyperlink" Target="http://vsrv065-app10.ru99-loc.minjust.ru/content/act/111863d6-b7f1-481b-9bdf-5a9eff92f0aa.html" TargetMode="External"/><Relationship Id="rId39" Type="http://schemas.openxmlformats.org/officeDocument/2006/relationships/hyperlink" Target="http://vsrv065-app10.ru99-loc.minjust.ru/content/act/bedb8d87-fb71-47d6-a08b-7000caa8861a.html" TargetMode="External"/><Relationship Id="rId109" Type="http://schemas.openxmlformats.org/officeDocument/2006/relationships/hyperlink" Target="http://127.0.0.1:8082/content/act/fea8ea31-a286-4e7b-a692-33e0842e7423.doc" TargetMode="External"/><Relationship Id="rId34" Type="http://schemas.openxmlformats.org/officeDocument/2006/relationships/hyperlink" Target="http://127.0.0.1:8082/content/act/5ddb5573-10b3-4e75-a79a-cc1e73dcbd08.doc"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23bfa9af-b847-4f54-8403-f2e327c4305a.html" TargetMode="External"/><Relationship Id="rId76" Type="http://schemas.openxmlformats.org/officeDocument/2006/relationships/hyperlink" Target="http://vsrv065-app10.ru99-loc.minjust.ru/content/act/eb042c48-de0e-4dbe-8305-4d48dddb63a2.html" TargetMode="External"/><Relationship Id="rId97" Type="http://schemas.openxmlformats.org/officeDocument/2006/relationships/hyperlink" Target="http://vsrv065-app10.ru99-loc.minjust.ru/content/act/15d4560c-d530-4955-bf7e-f734337ae80b.html" TargetMode="External"/><Relationship Id="rId104" Type="http://schemas.openxmlformats.org/officeDocument/2006/relationships/hyperlink" Target="http://127.0.0.1:8082/content/act/89c5ba8b-32da-47f7-ab69-10c54bd70b78.doc" TargetMode="External"/><Relationship Id="rId120" Type="http://schemas.openxmlformats.org/officeDocument/2006/relationships/hyperlink" Target="http://127.0.0.1:8082/content/act/1db31ba7-1da9-44ee-b63a-fa1effe540f4.doc" TargetMode="External"/><Relationship Id="rId125" Type="http://schemas.openxmlformats.org/officeDocument/2006/relationships/fontTable" Target="fontTable.xml"/><Relationship Id="rId7" Type="http://schemas.openxmlformats.org/officeDocument/2006/relationships/hyperlink" Target="http://vsrv065-app10.ru99-loc.minjust.ru/content/act/96e20c02-1b12-465a-b64c-24aa92270007.html" TargetMode="External"/><Relationship Id="rId71" Type="http://schemas.openxmlformats.org/officeDocument/2006/relationships/hyperlink" Target="http://vsrv065-app10.ru99-loc.minjust.ru/content/act/eb042c48-de0e-4dbe-8305-4d48dddb63a2.html" TargetMode="External"/><Relationship Id="rId92" Type="http://schemas.openxmlformats.org/officeDocument/2006/relationships/hyperlink" Target="http://vsrv065-app10.ru99-loc.minjust.ru/content/act/96e20c02-1b12-465a-b64c-24aa92270007.html" TargetMode="External"/><Relationship Id="rId2" Type="http://schemas.openxmlformats.org/officeDocument/2006/relationships/settings" Target="settings.xml"/><Relationship Id="rId29" Type="http://schemas.openxmlformats.org/officeDocument/2006/relationships/hyperlink" Target="http://127.0.0.1:8082/content/act/5ddb5573-10b3-4e75-a79a-cc1e73dcbd08.doc" TargetMode="External"/><Relationship Id="rId24" Type="http://schemas.openxmlformats.org/officeDocument/2006/relationships/hyperlink" Target="http://vsrv065-app10.ru99-loc.minjust.ru/content/act/15d4560c-d530-4955-bf7e-f734337ae80b.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6785a26f-52a6-439e-a2e4-93801511e564.html" TargetMode="External"/><Relationship Id="rId66" Type="http://schemas.openxmlformats.org/officeDocument/2006/relationships/hyperlink" Target="http://127.0.0.1:8082/content/act/5ddb5573-10b3-4e75-a79a-cc1e73dcbd08.doc" TargetMode="External"/><Relationship Id="rId87" Type="http://schemas.openxmlformats.org/officeDocument/2006/relationships/hyperlink" Target="http://vsrv065-app10.ru99-loc.minjust.ru/content/act/15d4560c-d530-4955-bf7e-f734337ae80b.html" TargetMode="External"/><Relationship Id="rId110" Type="http://schemas.openxmlformats.org/officeDocument/2006/relationships/hyperlink" Target="http://127.0.0.1:8082/content/act/c0cb2d36-109b-422a-b9c3-76f2b4db6e5b.doc" TargetMode="External"/><Relationship Id="rId115" Type="http://schemas.openxmlformats.org/officeDocument/2006/relationships/hyperlink" Target="http://127.0.0.1:8082/content/act/901a3007-aa5a-4069-8d35-5bde10afcff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21831</Words>
  <Characters>124442</Characters>
  <Application>Microsoft Office Word</Application>
  <DocSecurity>0</DocSecurity>
  <Lines>1037</Lines>
  <Paragraphs>291</Paragraphs>
  <ScaleCrop>false</ScaleCrop>
  <Company>Минюст России</Company>
  <LinksUpToDate>false</LinksUpToDate>
  <CharactersWithSpaces>145982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Куулар Лия Михайловна</dc:creator>
  <cp:keywords/>
  <dc:description/>
  <cp:lastModifiedBy>Саяна</cp:lastModifiedBy>
  <cp:revision>4</cp:revision>
  <dcterms:created xsi:type="dcterms:W3CDTF">2023-03-21T07:33:00Z</dcterms:created>
  <dcterms:modified xsi:type="dcterms:W3CDTF">2023-03-21T12:26:00Z</dcterms:modified>
</cp:coreProperties>
</file>