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351E697" wp14:editId="08080A6C">
            <wp:extent cx="1031240" cy="992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8D36AC">
        <w:rPr>
          <w:b/>
          <w:sz w:val="24"/>
          <w:szCs w:val="24"/>
          <w:lang w:eastAsia="ru-RU"/>
        </w:rPr>
        <w:t xml:space="preserve">ТЫВА РЕСПУБЛИКАНЫН ТЕС-ХЕМ КОЖУУННУН </w:t>
      </w:r>
      <w:proofErr w:type="gramStart"/>
      <w:r w:rsidRPr="008D36AC">
        <w:rPr>
          <w:b/>
          <w:sz w:val="24"/>
          <w:szCs w:val="24"/>
          <w:lang w:eastAsia="ru-RU"/>
        </w:rPr>
        <w:t>БЕРТ-ДАГ</w:t>
      </w:r>
      <w:proofErr w:type="gramEnd"/>
      <w:r w:rsidRPr="008D36AC">
        <w:rPr>
          <w:b/>
          <w:sz w:val="24"/>
          <w:szCs w:val="24"/>
          <w:lang w:eastAsia="ru-RU"/>
        </w:rPr>
        <w:t xml:space="preserve"> СУМУ ЧАГЫРГАЗЫНЫН </w:t>
      </w:r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8D36AC">
        <w:rPr>
          <w:b/>
          <w:sz w:val="36"/>
          <w:szCs w:val="36"/>
          <w:lang w:eastAsia="ru-RU"/>
        </w:rPr>
        <w:t>ДОКТААЛЫ</w:t>
      </w:r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8D36AC">
        <w:rPr>
          <w:b/>
          <w:sz w:val="36"/>
          <w:szCs w:val="36"/>
          <w:lang w:eastAsia="ru-RU"/>
        </w:rPr>
        <w:t>ПОСТАНОВЛЕНИЕ</w:t>
      </w:r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8D36AC">
        <w:rPr>
          <w:b/>
          <w:sz w:val="24"/>
          <w:szCs w:val="24"/>
          <w:lang w:eastAsia="ru-RU"/>
        </w:rPr>
        <w:t>АДМИНИСТРАЦИИ СУМОНА БЕРТ-ДАГСКИЙ ТЕС-ХЕМСКОГО КОЖУУНА РЕСПУБЛИКИ ТЫВА</w:t>
      </w:r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8D36AC">
        <w:rPr>
          <w:b/>
          <w:sz w:val="24"/>
          <w:szCs w:val="24"/>
          <w:lang w:eastAsia="ru-RU"/>
        </w:rPr>
        <w:t>_________________________________________________</w:t>
      </w:r>
      <w:r>
        <w:rPr>
          <w:b/>
          <w:sz w:val="24"/>
          <w:szCs w:val="24"/>
          <w:lang w:eastAsia="ru-RU"/>
        </w:rPr>
        <w:t>____________________________</w:t>
      </w:r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№ 5</w:t>
      </w:r>
      <w:r w:rsidRPr="008D36AC">
        <w:rPr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</w:t>
      </w:r>
      <w:r>
        <w:rPr>
          <w:sz w:val="24"/>
          <w:szCs w:val="24"/>
          <w:lang w:eastAsia="ru-RU"/>
        </w:rPr>
        <w:t xml:space="preserve">     от «01» февраля 2021</w:t>
      </w:r>
      <w:r w:rsidRPr="008D36AC">
        <w:rPr>
          <w:sz w:val="24"/>
          <w:szCs w:val="24"/>
          <w:lang w:eastAsia="ru-RU"/>
        </w:rPr>
        <w:t xml:space="preserve"> г</w:t>
      </w:r>
      <w:r>
        <w:rPr>
          <w:sz w:val="24"/>
          <w:szCs w:val="24"/>
          <w:lang w:eastAsia="ru-RU"/>
        </w:rPr>
        <w:t>.</w:t>
      </w:r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  <w:proofErr w:type="spellStart"/>
      <w:r w:rsidRPr="008D36AC">
        <w:rPr>
          <w:sz w:val="24"/>
          <w:szCs w:val="24"/>
          <w:lang w:eastAsia="ru-RU"/>
        </w:rPr>
        <w:t>с</w:t>
      </w:r>
      <w:proofErr w:type="gramStart"/>
      <w:r w:rsidRPr="008D36AC">
        <w:rPr>
          <w:sz w:val="24"/>
          <w:szCs w:val="24"/>
          <w:lang w:eastAsia="ru-RU"/>
        </w:rPr>
        <w:t>.Б</w:t>
      </w:r>
      <w:proofErr w:type="gramEnd"/>
      <w:r w:rsidRPr="008D36AC">
        <w:rPr>
          <w:sz w:val="24"/>
          <w:szCs w:val="24"/>
          <w:lang w:eastAsia="ru-RU"/>
        </w:rPr>
        <w:t>ерт-Даг</w:t>
      </w:r>
      <w:proofErr w:type="spellEnd"/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5D39C6" w:rsidRPr="008D36AC" w:rsidRDefault="005D39C6" w:rsidP="005D3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5D39C6" w:rsidRPr="00AD5AB7" w:rsidRDefault="005D39C6" w:rsidP="005D39C6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Calibri"/>
          <w:b/>
          <w:sz w:val="28"/>
          <w:szCs w:val="28"/>
        </w:rPr>
      </w:pPr>
      <w:r w:rsidRPr="00AD5AB7">
        <w:rPr>
          <w:rFonts w:eastAsia="Calibri"/>
          <w:b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>
        <w:rPr>
          <w:rFonts w:eastAsia="Calibri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b/>
          <w:sz w:val="28"/>
          <w:szCs w:val="28"/>
        </w:rPr>
        <w:t>сумона</w:t>
      </w:r>
      <w:proofErr w:type="spellEnd"/>
      <w:r>
        <w:rPr>
          <w:rFonts w:eastAsia="Calibri"/>
          <w:b/>
          <w:sz w:val="28"/>
          <w:szCs w:val="28"/>
        </w:rPr>
        <w:t xml:space="preserve"> Берт-</w:t>
      </w:r>
      <w:proofErr w:type="spellStart"/>
      <w:r>
        <w:rPr>
          <w:rFonts w:eastAsia="Calibri"/>
          <w:b/>
          <w:sz w:val="28"/>
          <w:szCs w:val="28"/>
        </w:rPr>
        <w:t>Дагский</w:t>
      </w:r>
      <w:proofErr w:type="spellEnd"/>
      <w:r>
        <w:rPr>
          <w:rFonts w:eastAsia="Calibri"/>
          <w:b/>
          <w:sz w:val="28"/>
          <w:szCs w:val="28"/>
        </w:rPr>
        <w:t xml:space="preserve"> Тес-</w:t>
      </w:r>
      <w:proofErr w:type="spellStart"/>
      <w:r>
        <w:rPr>
          <w:rFonts w:eastAsia="Calibri"/>
          <w:b/>
          <w:sz w:val="28"/>
          <w:szCs w:val="28"/>
        </w:rPr>
        <w:t>Хемского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кожууна</w:t>
      </w:r>
      <w:proofErr w:type="spellEnd"/>
      <w:r>
        <w:rPr>
          <w:rFonts w:eastAsia="Calibri"/>
          <w:b/>
          <w:sz w:val="28"/>
          <w:szCs w:val="28"/>
        </w:rPr>
        <w:t xml:space="preserve"> Республики Тыва</w:t>
      </w:r>
    </w:p>
    <w:p w:rsidR="005D39C6" w:rsidRPr="00AD5AB7" w:rsidRDefault="005D39C6" w:rsidP="005D39C6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b/>
          <w:sz w:val="28"/>
          <w:szCs w:val="28"/>
        </w:rPr>
      </w:pPr>
    </w:p>
    <w:p w:rsidR="005D39C6" w:rsidRPr="00AD5AB7" w:rsidRDefault="005D39C6" w:rsidP="005D39C6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b/>
          <w:sz w:val="28"/>
          <w:szCs w:val="28"/>
        </w:rPr>
      </w:pPr>
      <w:r w:rsidRPr="00AD5AB7">
        <w:rPr>
          <w:rFonts w:eastAsia="Calibri"/>
          <w:sz w:val="28"/>
          <w:szCs w:val="28"/>
        </w:rPr>
        <w:t xml:space="preserve">     </w:t>
      </w:r>
      <w:proofErr w:type="gramStart"/>
      <w:r w:rsidRPr="00AD5AB7">
        <w:rPr>
          <w:rFonts w:eastAsia="Calibri"/>
          <w:sz w:val="28"/>
          <w:szCs w:val="28"/>
        </w:rPr>
        <w:t>Во</w:t>
      </w:r>
      <w:proofErr w:type="gramEnd"/>
      <w:r w:rsidRPr="00AD5AB7">
        <w:rPr>
          <w:rFonts w:eastAsia="Calibri"/>
          <w:sz w:val="28"/>
          <w:szCs w:val="28"/>
        </w:rPr>
        <w:t xml:space="preserve"> исполнении Федерального Закона от 28.12.2009 года № 381 –ФЗ «Об основах государственного регулирования торговой деятельности в Российской Федерации»,</w:t>
      </w:r>
      <w:r>
        <w:rPr>
          <w:rFonts w:eastAsia="Calibri"/>
          <w:sz w:val="28"/>
          <w:szCs w:val="28"/>
        </w:rPr>
        <w:t xml:space="preserve"> </w:t>
      </w:r>
      <w:r w:rsidRPr="00AD5AB7">
        <w:rPr>
          <w:rFonts w:eastAsia="Calibri"/>
          <w:sz w:val="28"/>
          <w:szCs w:val="28"/>
        </w:rPr>
        <w:t>Федерального Закона от 24.07.2007 года № 209-ФЗ «О развитии малого и среднего предпринимательства в Российской Федерации», в соответствии с п</w:t>
      </w:r>
      <w:r>
        <w:rPr>
          <w:rFonts w:eastAsia="Calibri"/>
          <w:sz w:val="28"/>
          <w:szCs w:val="28"/>
        </w:rPr>
        <w:t>риказом Министерства экономики Республики Тыва от 14.05.2019 года №64 «Об утвержде</w:t>
      </w:r>
      <w:r w:rsidRPr="00AD5AB7">
        <w:rPr>
          <w:rFonts w:eastAsia="Calibri"/>
          <w:sz w:val="28"/>
          <w:szCs w:val="28"/>
        </w:rPr>
        <w:t xml:space="preserve">нии порядка разработки и утверждения </w:t>
      </w:r>
      <w:r>
        <w:rPr>
          <w:rFonts w:eastAsia="Calibri"/>
          <w:sz w:val="28"/>
          <w:szCs w:val="28"/>
        </w:rPr>
        <w:t>схем</w:t>
      </w:r>
      <w:r w:rsidRPr="00AD5AB7">
        <w:rPr>
          <w:rFonts w:eastAsia="Calibri"/>
          <w:sz w:val="28"/>
          <w:szCs w:val="28"/>
        </w:rPr>
        <w:t xml:space="preserve"> размещения нестационарных торговых объектов</w:t>
      </w:r>
      <w:r>
        <w:rPr>
          <w:rFonts w:eastAsia="Calibri"/>
          <w:sz w:val="28"/>
          <w:szCs w:val="28"/>
        </w:rPr>
        <w:t xml:space="preserve"> органами местного самоуправления муниципальных образований Республики Тыва», руководствуясь Уставом сельского поселения </w:t>
      </w:r>
      <w:proofErr w:type="spellStart"/>
      <w:r>
        <w:rPr>
          <w:rFonts w:eastAsia="Calibri"/>
          <w:sz w:val="28"/>
          <w:szCs w:val="28"/>
        </w:rPr>
        <w:t>сумона</w:t>
      </w:r>
      <w:proofErr w:type="spellEnd"/>
      <w:r>
        <w:rPr>
          <w:rFonts w:eastAsia="Calibri"/>
          <w:sz w:val="28"/>
          <w:szCs w:val="28"/>
        </w:rPr>
        <w:t xml:space="preserve"> Берт-</w:t>
      </w:r>
      <w:proofErr w:type="spellStart"/>
      <w:r>
        <w:rPr>
          <w:rFonts w:eastAsia="Calibri"/>
          <w:sz w:val="28"/>
          <w:szCs w:val="28"/>
        </w:rPr>
        <w:t>Дагский</w:t>
      </w:r>
      <w:proofErr w:type="spellEnd"/>
      <w:r w:rsidRPr="00AD5AB7">
        <w:rPr>
          <w:rFonts w:eastAsia="Calibri"/>
          <w:sz w:val="28"/>
          <w:szCs w:val="28"/>
        </w:rPr>
        <w:t xml:space="preserve"> муниципа</w:t>
      </w:r>
      <w:r>
        <w:rPr>
          <w:rFonts w:eastAsia="Calibri"/>
          <w:sz w:val="28"/>
          <w:szCs w:val="28"/>
        </w:rPr>
        <w:t>льного района «Тес-</w:t>
      </w:r>
      <w:proofErr w:type="spellStart"/>
      <w:r>
        <w:rPr>
          <w:rFonts w:eastAsia="Calibri"/>
          <w:sz w:val="28"/>
          <w:szCs w:val="28"/>
        </w:rPr>
        <w:t>Хемский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кожуун</w:t>
      </w:r>
      <w:proofErr w:type="spellEnd"/>
      <w:r>
        <w:rPr>
          <w:rFonts w:eastAsia="Calibri"/>
          <w:sz w:val="28"/>
          <w:szCs w:val="28"/>
        </w:rPr>
        <w:t>» Республики Тыва</w:t>
      </w:r>
      <w:r w:rsidRPr="00AD5AB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sz w:val="28"/>
          <w:szCs w:val="28"/>
        </w:rPr>
        <w:t>сумона</w:t>
      </w:r>
      <w:proofErr w:type="spellEnd"/>
      <w:r>
        <w:rPr>
          <w:rFonts w:eastAsia="Calibri"/>
          <w:sz w:val="28"/>
          <w:szCs w:val="28"/>
        </w:rPr>
        <w:t xml:space="preserve"> Берт-</w:t>
      </w:r>
      <w:proofErr w:type="spellStart"/>
      <w:r>
        <w:rPr>
          <w:rFonts w:eastAsia="Calibri"/>
          <w:sz w:val="28"/>
          <w:szCs w:val="28"/>
        </w:rPr>
        <w:t>Дагский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8D36AC">
        <w:rPr>
          <w:rFonts w:eastAsia="Calibri"/>
          <w:sz w:val="28"/>
          <w:szCs w:val="28"/>
        </w:rPr>
        <w:t>ПОСТАНОВЛЯЕТ</w:t>
      </w:r>
    </w:p>
    <w:p w:rsidR="005D39C6" w:rsidRDefault="005D39C6" w:rsidP="005D39C6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24914">
        <w:rPr>
          <w:rFonts w:eastAsia="Calibri"/>
          <w:sz w:val="28"/>
          <w:szCs w:val="28"/>
        </w:rPr>
        <w:t>1</w:t>
      </w:r>
      <w:r w:rsidRPr="00AD5AB7"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>Утверд</w:t>
      </w:r>
      <w:r w:rsidRPr="00AD5AB7">
        <w:rPr>
          <w:rFonts w:eastAsia="Calibri"/>
          <w:sz w:val="28"/>
          <w:szCs w:val="28"/>
        </w:rPr>
        <w:t xml:space="preserve">ить схему размещения нестационарных торговых объектов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</w:rPr>
        <w:t>сумона</w:t>
      </w:r>
      <w:proofErr w:type="spellEnd"/>
      <w:r>
        <w:rPr>
          <w:rFonts w:eastAsia="Calibri"/>
          <w:sz w:val="28"/>
          <w:szCs w:val="28"/>
        </w:rPr>
        <w:t xml:space="preserve"> Берт-</w:t>
      </w:r>
      <w:proofErr w:type="spellStart"/>
      <w:r>
        <w:rPr>
          <w:rFonts w:eastAsia="Calibri"/>
          <w:sz w:val="28"/>
          <w:szCs w:val="28"/>
        </w:rPr>
        <w:t>Дагский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AD5AB7">
        <w:rPr>
          <w:rFonts w:eastAsia="Calibri"/>
          <w:sz w:val="28"/>
          <w:szCs w:val="28"/>
        </w:rPr>
        <w:t>(прилагается).</w:t>
      </w:r>
    </w:p>
    <w:p w:rsidR="005D39C6" w:rsidRPr="00AD5AB7" w:rsidRDefault="005D39C6" w:rsidP="005D39C6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По мере необходимости вносить изменения в схему размещения нестационарных объектов торговли в сельском поселении </w:t>
      </w:r>
      <w:proofErr w:type="spellStart"/>
      <w:r>
        <w:rPr>
          <w:rFonts w:eastAsia="Calibri"/>
          <w:sz w:val="28"/>
          <w:szCs w:val="28"/>
        </w:rPr>
        <w:t>сумона</w:t>
      </w:r>
      <w:proofErr w:type="spellEnd"/>
      <w:r>
        <w:rPr>
          <w:rFonts w:eastAsia="Calibri"/>
          <w:sz w:val="28"/>
          <w:szCs w:val="28"/>
        </w:rPr>
        <w:t xml:space="preserve"> Берт-</w:t>
      </w:r>
      <w:proofErr w:type="spellStart"/>
      <w:r>
        <w:rPr>
          <w:rFonts w:eastAsia="Calibri"/>
          <w:sz w:val="28"/>
          <w:szCs w:val="28"/>
        </w:rPr>
        <w:t>Дагский</w:t>
      </w:r>
      <w:proofErr w:type="spellEnd"/>
      <w:r>
        <w:rPr>
          <w:rFonts w:eastAsia="Calibri"/>
          <w:sz w:val="28"/>
          <w:szCs w:val="28"/>
        </w:rPr>
        <w:t xml:space="preserve"> Тес-</w:t>
      </w:r>
      <w:proofErr w:type="spellStart"/>
      <w:r>
        <w:rPr>
          <w:rFonts w:eastAsia="Calibri"/>
          <w:sz w:val="28"/>
          <w:szCs w:val="28"/>
        </w:rPr>
        <w:t>Хемского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кожууна</w:t>
      </w:r>
      <w:proofErr w:type="spellEnd"/>
      <w:r>
        <w:rPr>
          <w:rFonts w:eastAsia="Calibri"/>
          <w:sz w:val="28"/>
          <w:szCs w:val="28"/>
        </w:rPr>
        <w:t xml:space="preserve"> Республики Тыва.</w:t>
      </w:r>
    </w:p>
    <w:p w:rsidR="005D39C6" w:rsidRPr="00AD5AB7" w:rsidRDefault="005D39C6" w:rsidP="005D39C6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AD5AB7">
        <w:rPr>
          <w:rFonts w:eastAsia="Calibri"/>
          <w:sz w:val="28"/>
          <w:szCs w:val="28"/>
        </w:rPr>
        <w:t>3.Нстоящее постановление обнародовать на информационных с</w:t>
      </w:r>
      <w:r>
        <w:rPr>
          <w:rFonts w:eastAsia="Calibri"/>
          <w:sz w:val="28"/>
          <w:szCs w:val="28"/>
        </w:rPr>
        <w:t xml:space="preserve">тендах администрации </w:t>
      </w:r>
      <w:proofErr w:type="spellStart"/>
      <w:r>
        <w:rPr>
          <w:rFonts w:eastAsia="Calibri"/>
          <w:sz w:val="28"/>
          <w:szCs w:val="28"/>
        </w:rPr>
        <w:t>сумона</w:t>
      </w:r>
      <w:proofErr w:type="spellEnd"/>
      <w:r>
        <w:rPr>
          <w:rFonts w:eastAsia="Calibri"/>
          <w:sz w:val="28"/>
          <w:szCs w:val="28"/>
        </w:rPr>
        <w:t xml:space="preserve"> Берт-</w:t>
      </w:r>
      <w:proofErr w:type="spellStart"/>
      <w:r>
        <w:rPr>
          <w:rFonts w:eastAsia="Calibri"/>
          <w:sz w:val="28"/>
          <w:szCs w:val="28"/>
        </w:rPr>
        <w:t>Дагский</w:t>
      </w:r>
      <w:proofErr w:type="spellEnd"/>
      <w:r w:rsidRPr="00AD5AB7">
        <w:rPr>
          <w:rFonts w:eastAsia="Calibri"/>
          <w:sz w:val="28"/>
          <w:szCs w:val="28"/>
        </w:rPr>
        <w:t xml:space="preserve"> и разместить в информационно-телекоммуникационной сети «Интерн</w:t>
      </w:r>
      <w:r>
        <w:rPr>
          <w:rFonts w:eastAsia="Calibri"/>
          <w:sz w:val="28"/>
          <w:szCs w:val="28"/>
        </w:rPr>
        <w:t xml:space="preserve">ет» на сайте Администрации </w:t>
      </w:r>
      <w:proofErr w:type="spellStart"/>
      <w:r>
        <w:rPr>
          <w:rFonts w:eastAsia="Calibri"/>
          <w:sz w:val="28"/>
          <w:szCs w:val="28"/>
        </w:rPr>
        <w:t>сумона</w:t>
      </w:r>
      <w:proofErr w:type="spellEnd"/>
      <w:r>
        <w:rPr>
          <w:rFonts w:eastAsia="Calibri"/>
          <w:sz w:val="28"/>
          <w:szCs w:val="28"/>
        </w:rPr>
        <w:t xml:space="preserve"> Берт-</w:t>
      </w:r>
      <w:proofErr w:type="spellStart"/>
      <w:r>
        <w:rPr>
          <w:rFonts w:eastAsia="Calibri"/>
          <w:sz w:val="28"/>
          <w:szCs w:val="28"/>
        </w:rPr>
        <w:t>Дагский</w:t>
      </w:r>
      <w:proofErr w:type="spellEnd"/>
      <w:r w:rsidRPr="00AD5AB7">
        <w:rPr>
          <w:rFonts w:eastAsia="Calibri"/>
          <w:sz w:val="28"/>
          <w:szCs w:val="28"/>
        </w:rPr>
        <w:t>.</w:t>
      </w:r>
    </w:p>
    <w:p w:rsidR="005D39C6" w:rsidRPr="008D36AC" w:rsidRDefault="005D39C6" w:rsidP="005D39C6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D39C6" w:rsidRPr="008D36AC" w:rsidRDefault="005D39C6" w:rsidP="005D39C6">
      <w:pPr>
        <w:tabs>
          <w:tab w:val="left" w:pos="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8D36AC">
        <w:rPr>
          <w:sz w:val="28"/>
          <w:szCs w:val="28"/>
        </w:rPr>
        <w:t xml:space="preserve">Председатель Администрации </w:t>
      </w:r>
    </w:p>
    <w:p w:rsidR="005D39C6" w:rsidRPr="008D36AC" w:rsidRDefault="005D39C6" w:rsidP="005D39C6">
      <w:pPr>
        <w:tabs>
          <w:tab w:val="left" w:pos="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proofErr w:type="spellStart"/>
      <w:r w:rsidRPr="008D36AC">
        <w:rPr>
          <w:sz w:val="28"/>
          <w:szCs w:val="28"/>
        </w:rPr>
        <w:t>сумона</w:t>
      </w:r>
      <w:proofErr w:type="spellEnd"/>
      <w:r w:rsidRPr="008D36AC">
        <w:rPr>
          <w:sz w:val="28"/>
          <w:szCs w:val="28"/>
        </w:rPr>
        <w:t xml:space="preserve"> Берт-</w:t>
      </w:r>
      <w:proofErr w:type="spellStart"/>
      <w:r w:rsidRPr="008D36AC">
        <w:rPr>
          <w:sz w:val="28"/>
          <w:szCs w:val="28"/>
        </w:rPr>
        <w:t>Дагский</w:t>
      </w:r>
      <w:proofErr w:type="spellEnd"/>
      <w:r w:rsidRPr="008D36A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Pr="008D36AC">
        <w:rPr>
          <w:sz w:val="28"/>
          <w:szCs w:val="28"/>
        </w:rPr>
        <w:t>А.Самбыл</w:t>
      </w:r>
      <w:proofErr w:type="spellEnd"/>
    </w:p>
    <w:p w:rsidR="005D39C6" w:rsidRDefault="005D39C6" w:rsidP="005D39C6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5D39C6" w:rsidRPr="00AD5AB7" w:rsidRDefault="005D39C6" w:rsidP="005D39C6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AD5AB7">
        <w:rPr>
          <w:rFonts w:eastAsia="Calibri"/>
          <w:sz w:val="28"/>
          <w:szCs w:val="28"/>
        </w:rPr>
        <w:lastRenderedPageBreak/>
        <w:t>Приложение к постановлению администрации</w:t>
      </w:r>
    </w:p>
    <w:p w:rsidR="005D39C6" w:rsidRPr="00AD5AB7" w:rsidRDefault="005D39C6" w:rsidP="005D39C6">
      <w:pPr>
        <w:spacing w:after="0" w:line="240" w:lineRule="auto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сумона</w:t>
      </w:r>
      <w:proofErr w:type="spellEnd"/>
      <w:r>
        <w:rPr>
          <w:rFonts w:eastAsia="Calibri"/>
          <w:sz w:val="28"/>
          <w:szCs w:val="28"/>
        </w:rPr>
        <w:t xml:space="preserve"> Берт-</w:t>
      </w:r>
      <w:proofErr w:type="spellStart"/>
      <w:r>
        <w:rPr>
          <w:rFonts w:eastAsia="Calibri"/>
          <w:sz w:val="28"/>
          <w:szCs w:val="28"/>
        </w:rPr>
        <w:t>Дагский</w:t>
      </w:r>
      <w:proofErr w:type="spellEnd"/>
      <w:r w:rsidRPr="00AD5AB7">
        <w:rPr>
          <w:rFonts w:eastAsia="Calibri"/>
          <w:sz w:val="28"/>
          <w:szCs w:val="28"/>
        </w:rPr>
        <w:t xml:space="preserve"> </w:t>
      </w:r>
    </w:p>
    <w:p w:rsidR="005D39C6" w:rsidRPr="00AD5AB7" w:rsidRDefault="005D39C6" w:rsidP="005D39C6">
      <w:pPr>
        <w:spacing w:after="0" w:line="24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08.02.2021 года №5</w:t>
      </w:r>
    </w:p>
    <w:p w:rsidR="005D39C6" w:rsidRPr="00AD5AB7" w:rsidRDefault="005D39C6" w:rsidP="005D39C6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5D39C6" w:rsidRPr="00AD5AB7" w:rsidRDefault="005D39C6" w:rsidP="005D39C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AD5AB7">
        <w:rPr>
          <w:rFonts w:eastAsia="Calibri"/>
          <w:b/>
          <w:sz w:val="28"/>
          <w:szCs w:val="28"/>
        </w:rPr>
        <w:t>СХЕМА</w:t>
      </w:r>
    </w:p>
    <w:p w:rsidR="005D39C6" w:rsidRDefault="005D39C6" w:rsidP="005D39C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AD5AB7">
        <w:rPr>
          <w:rFonts w:eastAsia="Calibri"/>
          <w:b/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rFonts w:eastAsia="Calibri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eastAsia="Calibri"/>
          <w:b/>
          <w:sz w:val="28"/>
          <w:szCs w:val="28"/>
        </w:rPr>
        <w:t>сумона</w:t>
      </w:r>
      <w:proofErr w:type="spellEnd"/>
      <w:r>
        <w:rPr>
          <w:rFonts w:eastAsia="Calibri"/>
          <w:b/>
          <w:sz w:val="28"/>
          <w:szCs w:val="28"/>
        </w:rPr>
        <w:t xml:space="preserve"> Берт-</w:t>
      </w:r>
      <w:proofErr w:type="spellStart"/>
      <w:r>
        <w:rPr>
          <w:rFonts w:eastAsia="Calibri"/>
          <w:b/>
          <w:sz w:val="28"/>
          <w:szCs w:val="28"/>
        </w:rPr>
        <w:t>Дагский</w:t>
      </w:r>
      <w:proofErr w:type="spellEnd"/>
    </w:p>
    <w:p w:rsidR="005D39C6" w:rsidRPr="00AD5AB7" w:rsidRDefault="005D39C6" w:rsidP="005D39C6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1556"/>
        <w:gridCol w:w="2066"/>
        <w:gridCol w:w="1407"/>
        <w:gridCol w:w="1407"/>
        <w:gridCol w:w="1556"/>
        <w:gridCol w:w="1116"/>
      </w:tblGrid>
      <w:tr w:rsidR="005D39C6" w:rsidRPr="00AD5AB7" w:rsidTr="00DD190B">
        <w:tc>
          <w:tcPr>
            <w:tcW w:w="473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AD5AB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D5AB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881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Место нахождения нестационарного торгового объекта</w:t>
            </w:r>
          </w:p>
        </w:tc>
        <w:tc>
          <w:tcPr>
            <w:tcW w:w="2132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450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Тип торгового объекта используемого для осуществления торговой деятельности</w:t>
            </w:r>
          </w:p>
        </w:tc>
        <w:tc>
          <w:tcPr>
            <w:tcW w:w="1450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1604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148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Режим работы</w:t>
            </w:r>
          </w:p>
        </w:tc>
      </w:tr>
      <w:tr w:rsidR="005D39C6" w:rsidRPr="00AD5AB7" w:rsidTr="00DD190B">
        <w:tc>
          <w:tcPr>
            <w:tcW w:w="473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</w:rPr>
              <w:t>.Б</w:t>
            </w:r>
            <w:proofErr w:type="gramEnd"/>
            <w:r>
              <w:rPr>
                <w:rFonts w:eastAsia="Calibri"/>
                <w:sz w:val="24"/>
                <w:szCs w:val="24"/>
              </w:rPr>
              <w:t>ерт-Даг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ул.Теректиг,13 возле здания сельского дома культуры</w:t>
            </w:r>
          </w:p>
        </w:tc>
        <w:tc>
          <w:tcPr>
            <w:tcW w:w="2132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неспециализированный</w:t>
            </w:r>
          </w:p>
        </w:tc>
        <w:tc>
          <w:tcPr>
            <w:tcW w:w="1450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Лоток или иное временное сооружение</w:t>
            </w:r>
          </w:p>
        </w:tc>
        <w:tc>
          <w:tcPr>
            <w:tcW w:w="1450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апрель-октябрь</w:t>
            </w:r>
          </w:p>
        </w:tc>
        <w:tc>
          <w:tcPr>
            <w:tcW w:w="1604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 xml:space="preserve">15 </w:t>
            </w:r>
            <w:proofErr w:type="spellStart"/>
            <w:r w:rsidRPr="00AD5AB7">
              <w:rPr>
                <w:rFonts w:eastAsia="Calibri"/>
                <w:sz w:val="24"/>
                <w:szCs w:val="24"/>
              </w:rPr>
              <w:t>кв</w:t>
            </w:r>
            <w:proofErr w:type="gramStart"/>
            <w:r w:rsidRPr="00AD5AB7">
              <w:rPr>
                <w:rFonts w:eastAsia="Calibri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Свободный график</w:t>
            </w:r>
          </w:p>
        </w:tc>
      </w:tr>
      <w:tr w:rsidR="005D39C6" w:rsidRPr="00AD5AB7" w:rsidTr="00DD190B">
        <w:tc>
          <w:tcPr>
            <w:tcW w:w="473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</w:t>
            </w:r>
            <w:proofErr w:type="gramStart"/>
            <w:r>
              <w:rPr>
                <w:rFonts w:eastAsia="Calibri"/>
                <w:sz w:val="24"/>
                <w:szCs w:val="24"/>
              </w:rPr>
              <w:t>.Б</w:t>
            </w:r>
            <w:proofErr w:type="gramEnd"/>
            <w:r>
              <w:rPr>
                <w:rFonts w:eastAsia="Calibri"/>
                <w:sz w:val="24"/>
                <w:szCs w:val="24"/>
              </w:rPr>
              <w:t>ерт-Даг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стадион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им.В.Ендана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неспециализированный</w:t>
            </w:r>
          </w:p>
        </w:tc>
        <w:tc>
          <w:tcPr>
            <w:tcW w:w="1450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Лоток или иное временное сооружение</w:t>
            </w:r>
          </w:p>
        </w:tc>
        <w:tc>
          <w:tcPr>
            <w:tcW w:w="1450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апрель-октябрь</w:t>
            </w:r>
          </w:p>
        </w:tc>
        <w:tc>
          <w:tcPr>
            <w:tcW w:w="1604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 xml:space="preserve">15 </w:t>
            </w:r>
            <w:proofErr w:type="spellStart"/>
            <w:r w:rsidRPr="00AD5AB7">
              <w:rPr>
                <w:rFonts w:eastAsia="Calibri"/>
                <w:sz w:val="24"/>
                <w:szCs w:val="24"/>
              </w:rPr>
              <w:t>кв</w:t>
            </w:r>
            <w:proofErr w:type="gramStart"/>
            <w:r w:rsidRPr="00AD5AB7">
              <w:rPr>
                <w:rFonts w:eastAsia="Calibri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8" w:type="dxa"/>
          </w:tcPr>
          <w:p w:rsidR="005D39C6" w:rsidRPr="00AD5AB7" w:rsidRDefault="005D39C6" w:rsidP="00DD190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D5AB7">
              <w:rPr>
                <w:rFonts w:eastAsia="Calibri"/>
                <w:sz w:val="24"/>
                <w:szCs w:val="24"/>
              </w:rPr>
              <w:t>Свободный график</w:t>
            </w:r>
          </w:p>
        </w:tc>
      </w:tr>
    </w:tbl>
    <w:p w:rsidR="005D39C6" w:rsidRPr="00AD5AB7" w:rsidRDefault="005D39C6" w:rsidP="005D39C6">
      <w:pPr>
        <w:spacing w:after="0" w:line="240" w:lineRule="auto"/>
        <w:rPr>
          <w:rFonts w:eastAsia="Calibri"/>
          <w:sz w:val="24"/>
          <w:szCs w:val="24"/>
        </w:rPr>
      </w:pPr>
    </w:p>
    <w:p w:rsidR="005D39C6" w:rsidRPr="00AD5AB7" w:rsidRDefault="005D39C6" w:rsidP="005D39C6">
      <w:pPr>
        <w:spacing w:after="0" w:line="240" w:lineRule="auto"/>
        <w:rPr>
          <w:rFonts w:eastAsia="Calibri"/>
          <w:sz w:val="24"/>
          <w:szCs w:val="24"/>
        </w:rPr>
      </w:pPr>
    </w:p>
    <w:p w:rsidR="005D39C6" w:rsidRPr="001A6ECE" w:rsidRDefault="005D39C6" w:rsidP="005D39C6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D39C6" w:rsidRPr="001A6ECE" w:rsidRDefault="005D39C6" w:rsidP="005D39C6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5D39C6" w:rsidRPr="001A6ECE" w:rsidRDefault="005D39C6" w:rsidP="005D39C6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5D39C6" w:rsidRPr="006C1232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5D39C6" w:rsidRDefault="005D39C6" w:rsidP="005D39C6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70327A" w:rsidRDefault="0070327A">
      <w:bookmarkStart w:id="0" w:name="_GoBack"/>
      <w:bookmarkEnd w:id="0"/>
    </w:p>
    <w:sectPr w:rsidR="0070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B4"/>
    <w:rsid w:val="001343B4"/>
    <w:rsid w:val="005D39C6"/>
    <w:rsid w:val="006B21C1"/>
    <w:rsid w:val="007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C6"/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9C6"/>
    <w:pPr>
      <w:spacing w:after="0"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5D39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C6"/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9C6"/>
    <w:pPr>
      <w:spacing w:after="0"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5D39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2021-09-21T03:43:00Z</dcterms:created>
  <dcterms:modified xsi:type="dcterms:W3CDTF">2021-09-21T03:44:00Z</dcterms:modified>
</cp:coreProperties>
</file>